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BC73" w14:textId="77777777" w:rsidR="000A0879" w:rsidRDefault="000A0879" w:rsidP="00474059"/>
    <w:p w14:paraId="0C1CBD3D" w14:textId="77777777" w:rsidR="001144BE" w:rsidRPr="00CB3CEA" w:rsidRDefault="001144BE" w:rsidP="001144BE">
      <w:pPr>
        <w:pStyle w:val="Tittel"/>
        <w:rPr>
          <w:rFonts w:asciiTheme="minorHAnsi" w:hAnsiTheme="minorHAnsi" w:cstheme="minorHAnsi"/>
          <w:sz w:val="32"/>
          <w:szCs w:val="32"/>
        </w:rPr>
      </w:pPr>
      <w:r w:rsidRPr="00CB3CEA">
        <w:rPr>
          <w:rFonts w:asciiTheme="minorHAnsi" w:hAnsiTheme="minorHAnsi" w:cstheme="minorHAnsi"/>
          <w:sz w:val="32"/>
          <w:szCs w:val="32"/>
        </w:rPr>
        <w:t>Samarbeidsavtale mellom</w:t>
      </w:r>
    </w:p>
    <w:p w14:paraId="45947326" w14:textId="7B49FF69" w:rsidR="001144BE" w:rsidRDefault="001144BE" w:rsidP="001144BE">
      <w:pPr>
        <w:pStyle w:val="Tittel"/>
        <w:rPr>
          <w:rFonts w:asciiTheme="minorHAnsi" w:hAnsiTheme="minorHAnsi" w:cstheme="minorHAnsi"/>
          <w:sz w:val="32"/>
          <w:szCs w:val="32"/>
        </w:rPr>
      </w:pPr>
      <w:r w:rsidRPr="00CB3CEA">
        <w:rPr>
          <w:rFonts w:asciiTheme="minorHAnsi" w:hAnsiTheme="minorHAnsi" w:cstheme="minorHAnsi"/>
          <w:sz w:val="32"/>
          <w:szCs w:val="32"/>
          <w:highlight w:val="yellow"/>
        </w:rPr>
        <w:t>(samarbeidspartner)</w:t>
      </w:r>
    </w:p>
    <w:p w14:paraId="68AEE0FD" w14:textId="77777777" w:rsidR="00F91D9A" w:rsidRDefault="00F91D9A" w:rsidP="00F91D9A">
      <w:pPr>
        <w:spacing w:after="0"/>
        <w:ind w:left="2832" w:firstLine="708"/>
        <w:rPr>
          <w:rFonts w:ascii="Calibri" w:hAnsi="Calibri" w:cs="Calibri"/>
          <w:lang w:eastAsia="en-US"/>
        </w:rPr>
      </w:pPr>
      <w:r w:rsidRPr="00F91D9A">
        <w:rPr>
          <w:rFonts w:ascii="Calibri" w:hAnsi="Calibri" w:cs="Calibri"/>
          <w:highlight w:val="yellow"/>
          <w:lang w:eastAsia="en-US"/>
        </w:rPr>
        <w:t>Adresse</w:t>
      </w:r>
      <w:r>
        <w:rPr>
          <w:rFonts w:ascii="Calibri" w:hAnsi="Calibri" w:cs="Calibri"/>
          <w:lang w:eastAsia="en-US"/>
        </w:rPr>
        <w:t xml:space="preserve"> </w:t>
      </w:r>
    </w:p>
    <w:p w14:paraId="17FA4219" w14:textId="77777777" w:rsidR="00F91D9A" w:rsidRDefault="00F91D9A" w:rsidP="00F91D9A">
      <w:pPr>
        <w:spacing w:after="0"/>
        <w:ind w:left="2832" w:firstLine="708"/>
        <w:rPr>
          <w:rFonts w:ascii="Calibri" w:hAnsi="Calibri" w:cs="Calibri"/>
          <w:lang w:eastAsia="en-US"/>
        </w:rPr>
      </w:pPr>
      <w:r>
        <w:rPr>
          <w:rFonts w:ascii="Calibri" w:hAnsi="Calibri" w:cs="Calibri"/>
          <w:highlight w:val="yellow"/>
          <w:lang w:eastAsia="en-US"/>
        </w:rPr>
        <w:t>Org.nr. ...</w:t>
      </w:r>
    </w:p>
    <w:p w14:paraId="60D86531" w14:textId="77777777" w:rsidR="00F91D9A" w:rsidRPr="00F91D9A" w:rsidRDefault="00F91D9A" w:rsidP="00F91D9A"/>
    <w:p w14:paraId="6B12562A" w14:textId="77777777" w:rsidR="001144BE" w:rsidRPr="00CB3CEA" w:rsidRDefault="001144BE" w:rsidP="001144BE">
      <w:pPr>
        <w:pStyle w:val="Tittel"/>
        <w:rPr>
          <w:rFonts w:asciiTheme="minorHAnsi" w:hAnsiTheme="minorHAnsi" w:cstheme="minorHAnsi"/>
          <w:sz w:val="32"/>
          <w:szCs w:val="32"/>
        </w:rPr>
      </w:pPr>
      <w:r w:rsidRPr="00CB3CEA">
        <w:rPr>
          <w:rFonts w:asciiTheme="minorHAnsi" w:hAnsiTheme="minorHAnsi" w:cstheme="minorHAnsi"/>
          <w:sz w:val="32"/>
          <w:szCs w:val="32"/>
        </w:rPr>
        <w:t xml:space="preserve">og </w:t>
      </w:r>
    </w:p>
    <w:p w14:paraId="39806F89" w14:textId="165CDD6F" w:rsidR="001144BE" w:rsidRDefault="001144BE" w:rsidP="00F91D9A">
      <w:pPr>
        <w:pStyle w:val="Tittel"/>
        <w:rPr>
          <w:rFonts w:asciiTheme="minorHAnsi" w:hAnsiTheme="minorHAnsi" w:cstheme="minorHAnsi"/>
          <w:sz w:val="32"/>
          <w:szCs w:val="32"/>
        </w:rPr>
      </w:pPr>
      <w:r w:rsidRPr="00CB3CEA">
        <w:rPr>
          <w:rFonts w:asciiTheme="minorHAnsi" w:hAnsiTheme="minorHAnsi" w:cstheme="minorHAnsi"/>
          <w:sz w:val="32"/>
          <w:szCs w:val="32"/>
        </w:rPr>
        <w:t>Universitetet i Sørøst-Norge (USN)</w:t>
      </w:r>
    </w:p>
    <w:p w14:paraId="4281FC21" w14:textId="393912BD" w:rsidR="00F91D9A" w:rsidRDefault="00F91D9A" w:rsidP="00F91D9A">
      <w:pPr>
        <w:spacing w:after="0"/>
        <w:ind w:left="2124" w:firstLine="708"/>
        <w:rPr>
          <w:rFonts w:ascii="Calibri" w:hAnsi="Calibri" w:cs="Calibri"/>
          <w:lang w:eastAsia="en-US"/>
        </w:rPr>
      </w:pPr>
      <w:r>
        <w:rPr>
          <w:rFonts w:ascii="Calibri" w:hAnsi="Calibri" w:cs="Calibri"/>
          <w:lang w:eastAsia="en-US"/>
        </w:rPr>
        <w:t xml:space="preserve">Postboks 235, 3603 Kongsberg </w:t>
      </w:r>
    </w:p>
    <w:p w14:paraId="0FB25668" w14:textId="2332B3AB" w:rsidR="00F91D9A" w:rsidRDefault="00F91D9A" w:rsidP="00F91D9A">
      <w:pPr>
        <w:spacing w:after="0"/>
        <w:ind w:left="2124" w:firstLine="708"/>
        <w:rPr>
          <w:rFonts w:ascii="Calibri" w:hAnsi="Calibri" w:cs="Calibri"/>
          <w:lang w:eastAsia="en-US"/>
        </w:rPr>
      </w:pPr>
      <w:r>
        <w:rPr>
          <w:rFonts w:ascii="Calibri" w:hAnsi="Calibri" w:cs="Calibri"/>
          <w:lang w:eastAsia="en-US"/>
        </w:rPr>
        <w:t>Org.nr. 911 770 709</w:t>
      </w:r>
    </w:p>
    <w:p w14:paraId="1FF4575A" w14:textId="77777777" w:rsidR="00F91D9A" w:rsidRDefault="00F91D9A" w:rsidP="00F91D9A">
      <w:pPr>
        <w:ind w:left="2124" w:firstLine="708"/>
        <w:rPr>
          <w:rFonts w:ascii="Calibri" w:hAnsi="Calibri" w:cs="Calibri"/>
          <w:highlight w:val="yellow"/>
          <w:lang w:eastAsia="en-US"/>
        </w:rPr>
      </w:pPr>
      <w:r>
        <w:rPr>
          <w:rFonts w:ascii="Calibri" w:hAnsi="Calibri" w:cs="Calibri"/>
          <w:highlight w:val="yellow"/>
          <w:lang w:eastAsia="en-US"/>
        </w:rPr>
        <w:t>Fakultet/driftsenhet</w:t>
      </w:r>
    </w:p>
    <w:p w14:paraId="03A79CEE" w14:textId="6B237F89" w:rsidR="00F91D9A" w:rsidRPr="00F91D9A" w:rsidRDefault="00F91D9A" w:rsidP="00F91D9A">
      <w:pPr>
        <w:ind w:left="2124" w:firstLine="708"/>
        <w:rPr>
          <w:rFonts w:ascii="Calibri" w:hAnsi="Calibri" w:cs="Calibri"/>
          <w:lang w:eastAsia="en-US"/>
        </w:rPr>
      </w:pPr>
      <w:r>
        <w:rPr>
          <w:rFonts w:ascii="Calibri" w:hAnsi="Calibri" w:cs="Calibri"/>
          <w:highlight w:val="yellow"/>
          <w:lang w:eastAsia="en-US"/>
        </w:rPr>
        <w:t>Dekan/prosjekteier</w:t>
      </w:r>
    </w:p>
    <w:p w14:paraId="0F43B25D" w14:textId="5F807B80" w:rsidR="001144BE" w:rsidRPr="00CB3CEA" w:rsidRDefault="001144BE" w:rsidP="001144BE">
      <w:pPr>
        <w:pStyle w:val="Tittel"/>
        <w:rPr>
          <w:rFonts w:asciiTheme="minorHAnsi" w:hAnsiTheme="minorHAnsi" w:cstheme="minorHAnsi"/>
          <w:sz w:val="32"/>
          <w:szCs w:val="32"/>
        </w:rPr>
      </w:pPr>
      <w:r w:rsidRPr="00CB3CEA">
        <w:rPr>
          <w:rFonts w:asciiTheme="minorHAnsi" w:hAnsiTheme="minorHAnsi" w:cstheme="minorHAnsi"/>
          <w:sz w:val="32"/>
          <w:szCs w:val="32"/>
        </w:rPr>
        <w:t xml:space="preserve">om </w:t>
      </w:r>
      <w:r>
        <w:rPr>
          <w:rFonts w:asciiTheme="minorHAnsi" w:hAnsiTheme="minorHAnsi" w:cstheme="minorHAnsi"/>
          <w:sz w:val="32"/>
          <w:szCs w:val="32"/>
        </w:rPr>
        <w:t>nærings-</w:t>
      </w:r>
      <w:r w:rsidRPr="00CB3CEA">
        <w:rPr>
          <w:rFonts w:asciiTheme="minorHAnsi" w:hAnsiTheme="minorHAnsi" w:cstheme="minorHAnsi"/>
          <w:sz w:val="32"/>
          <w:szCs w:val="32"/>
        </w:rPr>
        <w:t xml:space="preserve">ph.d. for </w:t>
      </w:r>
    </w:p>
    <w:p w14:paraId="331E5A39" w14:textId="77777777" w:rsidR="001144BE" w:rsidRPr="00CB3CEA" w:rsidRDefault="001144BE" w:rsidP="001144BE">
      <w:pPr>
        <w:pStyle w:val="Tittel"/>
        <w:rPr>
          <w:rFonts w:asciiTheme="minorHAnsi" w:hAnsiTheme="minorHAnsi" w:cstheme="minorHAnsi"/>
          <w:sz w:val="32"/>
          <w:szCs w:val="32"/>
        </w:rPr>
      </w:pPr>
      <w:r>
        <w:rPr>
          <w:rFonts w:asciiTheme="minorHAnsi" w:hAnsiTheme="minorHAnsi" w:cstheme="minorHAnsi"/>
          <w:sz w:val="32"/>
          <w:szCs w:val="32"/>
          <w:highlight w:val="yellow"/>
        </w:rPr>
        <w:t>(</w:t>
      </w:r>
      <w:r w:rsidRPr="00CB3CEA">
        <w:rPr>
          <w:rFonts w:asciiTheme="minorHAnsi" w:hAnsiTheme="minorHAnsi" w:cstheme="minorHAnsi"/>
          <w:sz w:val="32"/>
          <w:szCs w:val="32"/>
          <w:highlight w:val="yellow"/>
        </w:rPr>
        <w:t>kandida</w:t>
      </w:r>
      <w:r w:rsidRPr="00A67FE2">
        <w:rPr>
          <w:rFonts w:asciiTheme="minorHAnsi" w:hAnsiTheme="minorHAnsi" w:cstheme="minorHAnsi"/>
          <w:sz w:val="32"/>
          <w:szCs w:val="32"/>
          <w:highlight w:val="yellow"/>
        </w:rPr>
        <w:t>t)</w:t>
      </w:r>
    </w:p>
    <w:p w14:paraId="2E781EA4" w14:textId="77777777" w:rsidR="001144BE" w:rsidRPr="00CB3CEA" w:rsidRDefault="001144BE" w:rsidP="001144BE">
      <w:pPr>
        <w:pStyle w:val="Tittel"/>
        <w:rPr>
          <w:rFonts w:asciiTheme="minorHAnsi" w:hAnsiTheme="minorHAnsi" w:cstheme="minorHAnsi"/>
          <w:sz w:val="32"/>
          <w:szCs w:val="32"/>
        </w:rPr>
      </w:pPr>
      <w:r w:rsidRPr="00CB3CEA">
        <w:rPr>
          <w:rFonts w:asciiTheme="minorHAnsi" w:hAnsiTheme="minorHAnsi" w:cstheme="minorHAnsi"/>
          <w:sz w:val="32"/>
          <w:szCs w:val="32"/>
        </w:rPr>
        <w:t>i ph.d.-programmet</w:t>
      </w:r>
      <w:r>
        <w:rPr>
          <w:rFonts w:asciiTheme="minorHAnsi" w:hAnsiTheme="minorHAnsi" w:cstheme="minorHAnsi"/>
          <w:sz w:val="32"/>
          <w:szCs w:val="32"/>
        </w:rPr>
        <w:t xml:space="preserve"> </w:t>
      </w:r>
      <w:r w:rsidRPr="00CB3CEA">
        <w:rPr>
          <w:rFonts w:asciiTheme="minorHAnsi" w:hAnsiTheme="minorHAnsi" w:cstheme="minorHAnsi"/>
          <w:sz w:val="32"/>
          <w:szCs w:val="32"/>
          <w:highlight w:val="yellow"/>
        </w:rPr>
        <w:t>(navn)</w:t>
      </w:r>
    </w:p>
    <w:p w14:paraId="21BAF95A" w14:textId="77777777" w:rsidR="000A0879" w:rsidRDefault="000A0879" w:rsidP="00474059"/>
    <w:p w14:paraId="1CFCA759" w14:textId="77777777" w:rsidR="000A0879" w:rsidRPr="00734955" w:rsidRDefault="000A0879" w:rsidP="00474059">
      <w:pPr>
        <w:pStyle w:val="Overskrift1"/>
      </w:pPr>
      <w:r w:rsidRPr="00734955">
        <w:t>Mål og hensikt med samarbeidet</w:t>
      </w:r>
    </w:p>
    <w:p w14:paraId="722D03C8" w14:textId="76401925" w:rsidR="00F91D9A" w:rsidRPr="00F91D9A" w:rsidRDefault="00734955" w:rsidP="00F91D9A">
      <w:r w:rsidRPr="00734955">
        <w:rPr>
          <w:highlight w:val="yellow"/>
        </w:rPr>
        <w:t>Navn</w:t>
      </w:r>
      <w:r w:rsidR="000A0879">
        <w:t xml:space="preserve"> </w:t>
      </w:r>
      <w:r>
        <w:t xml:space="preserve">(«Bedriften») </w:t>
      </w:r>
      <w:r w:rsidR="000A0879">
        <w:t xml:space="preserve">og </w:t>
      </w:r>
      <w:r w:rsidR="00DA51D9">
        <w:t>Universitetet i Sørøst-Norge</w:t>
      </w:r>
      <w:r w:rsidR="000A0879">
        <w:t xml:space="preserve"> (</w:t>
      </w:r>
      <w:r w:rsidR="00DA51D9">
        <w:t>USN</w:t>
      </w:r>
      <w:r w:rsidR="000A0879">
        <w:t xml:space="preserve">) vil samarbeide om en </w:t>
      </w:r>
      <w:r w:rsidR="004159F6">
        <w:t>nærings-ph.d.</w:t>
      </w:r>
      <w:r w:rsidR="00BB57BA">
        <w:t xml:space="preserve"> innen </w:t>
      </w:r>
      <w:r w:rsidR="00BB57BA" w:rsidRPr="00734955">
        <w:t>fagområdet</w:t>
      </w:r>
      <w:r w:rsidR="00BB57BA">
        <w:t xml:space="preserve"> </w:t>
      </w:r>
      <w:r w:rsidRPr="00734955">
        <w:rPr>
          <w:highlight w:val="yellow"/>
        </w:rPr>
        <w:t>navn</w:t>
      </w:r>
      <w:r w:rsidR="000A0879">
        <w:t xml:space="preserve"> med sammenlagt </w:t>
      </w:r>
      <w:r w:rsidR="000A0879" w:rsidRPr="00F91D9A">
        <w:rPr>
          <w:highlight w:val="yellow"/>
        </w:rPr>
        <w:t>tre</w:t>
      </w:r>
      <w:r w:rsidR="00F91D9A" w:rsidRPr="00F91D9A">
        <w:rPr>
          <w:highlight w:val="yellow"/>
        </w:rPr>
        <w:t>/fire</w:t>
      </w:r>
      <w:r w:rsidR="00F91D9A">
        <w:t xml:space="preserve"> </w:t>
      </w:r>
      <w:r w:rsidR="000A0879">
        <w:t>års forskningstid.</w:t>
      </w:r>
      <w:r w:rsidR="000A0879" w:rsidRPr="004159F6">
        <w:t xml:space="preserve"> Forskningsrådet har gitt </w:t>
      </w:r>
      <w:r w:rsidRPr="00734955">
        <w:rPr>
          <w:highlight w:val="yellow"/>
        </w:rPr>
        <w:t>beløp</w:t>
      </w:r>
      <w:r w:rsidR="000A0879" w:rsidRPr="004159F6">
        <w:t xml:space="preserve"> finansiell støtte i henhold til Forskningsrådets regler </w:t>
      </w:r>
      <w:r w:rsidR="000A0879" w:rsidRPr="006A5424">
        <w:t xml:space="preserve">for </w:t>
      </w:r>
      <w:r w:rsidR="004159F6" w:rsidRPr="006A5424">
        <w:t>nærings-ph.d.</w:t>
      </w:r>
      <w:r w:rsidR="000A0879" w:rsidRPr="004159F6">
        <w:t xml:space="preserve"> </w:t>
      </w:r>
    </w:p>
    <w:p w14:paraId="7597804D" w14:textId="77777777" w:rsidR="00F91D9A" w:rsidRDefault="00F91D9A" w:rsidP="00474059"/>
    <w:p w14:paraId="37642F8C" w14:textId="77777777" w:rsidR="000A0879" w:rsidRDefault="000A0879" w:rsidP="00474059">
      <w:r>
        <w:t>Ph.d.-</w:t>
      </w:r>
      <w:r w:rsidRPr="006A5424">
        <w:t xml:space="preserve">kandidaten </w:t>
      </w:r>
      <w:r w:rsidR="00734955" w:rsidRPr="00734955">
        <w:rPr>
          <w:highlight w:val="yellow"/>
        </w:rPr>
        <w:t>Navn</w:t>
      </w:r>
      <w:r w:rsidR="00734955">
        <w:t xml:space="preserve"> («Kandidaten»)</w:t>
      </w:r>
      <w:r w:rsidR="004159F6">
        <w:t xml:space="preserve"> skal i løpet av perioden fullføre sin p</w:t>
      </w:r>
      <w:r>
        <w:t xml:space="preserve">h.d.-utdanning i </w:t>
      </w:r>
      <w:r w:rsidR="005838CB">
        <w:rPr>
          <w:highlight w:val="yellow"/>
        </w:rPr>
        <w:t>program</w:t>
      </w:r>
      <w:r w:rsidR="005838CB">
        <w:t xml:space="preserve"> («ph.d.-Programmet»)</w:t>
      </w:r>
      <w:r>
        <w:t xml:space="preserve"> ved </w:t>
      </w:r>
      <w:r w:rsidR="00DA51D9">
        <w:t>USN</w:t>
      </w:r>
      <w:r>
        <w:t xml:space="preserve"> og forsvare sin avhandling ved offentlig disputas. </w:t>
      </w:r>
    </w:p>
    <w:p w14:paraId="1980E7C7" w14:textId="77777777" w:rsidR="000A0879" w:rsidRDefault="000A0879" w:rsidP="00474059">
      <w:r>
        <w:t xml:space="preserve">Intensjonen med denne avtalen </w:t>
      </w:r>
      <w:r w:rsidRPr="004159F6">
        <w:t>gjenspeiles i prosjektbeskrivelsen</w:t>
      </w:r>
      <w:r w:rsidR="007D10A0">
        <w:t>.</w:t>
      </w:r>
    </w:p>
    <w:p w14:paraId="01486F93" w14:textId="77777777" w:rsidR="000A0879" w:rsidRPr="00957F1B" w:rsidRDefault="000A0879" w:rsidP="00474059">
      <w:pPr>
        <w:pStyle w:val="Overskrift1"/>
      </w:pPr>
      <w:r w:rsidRPr="005838CB">
        <w:t>Utgangspunktet</w:t>
      </w:r>
      <w:r w:rsidRPr="00957F1B">
        <w:t xml:space="preserve"> for samarbeidet</w:t>
      </w:r>
    </w:p>
    <w:p w14:paraId="52ED094E" w14:textId="77777777" w:rsidR="000A0879" w:rsidRDefault="00734955" w:rsidP="00474059">
      <w:pPr>
        <w:pStyle w:val="Stil2"/>
      </w:pPr>
      <w:r>
        <w:t>K</w:t>
      </w:r>
      <w:r w:rsidR="000A0879">
        <w:t>andidat</w:t>
      </w:r>
      <w:r>
        <w:t>en</w:t>
      </w:r>
      <w:r w:rsidR="000A0879">
        <w:t xml:space="preserve"> skal være ansatt i </w:t>
      </w:r>
      <w:r>
        <w:t xml:space="preserve">Bedriften </w:t>
      </w:r>
      <w:r w:rsidR="000A0879">
        <w:t xml:space="preserve">som dermed har fullt arbeidsgiveransvar, og også økonomiske ansvar for gjennomføring av doktorgradsperioden. Problemstillingen som </w:t>
      </w:r>
      <w:r>
        <w:t>K</w:t>
      </w:r>
      <w:r w:rsidR="000A0879">
        <w:t xml:space="preserve">andidaten skal </w:t>
      </w:r>
      <w:r w:rsidR="004159F6">
        <w:t xml:space="preserve">arbeide med i sin forskning, </w:t>
      </w:r>
      <w:r w:rsidR="000A0879">
        <w:t xml:space="preserve"> har klar relevans for </w:t>
      </w:r>
      <w:r>
        <w:t>Bedriften</w:t>
      </w:r>
      <w:r w:rsidR="000A0879">
        <w:t xml:space="preserve">. </w:t>
      </w:r>
      <w:r>
        <w:br/>
      </w:r>
      <w:r w:rsidR="000A0879">
        <w:t xml:space="preserve">Avhandlingens planlagte arbeidstittel er: </w:t>
      </w:r>
    </w:p>
    <w:p w14:paraId="6A8AEA4C" w14:textId="77777777" w:rsidR="000A0879" w:rsidRPr="002B41C5" w:rsidRDefault="00734955" w:rsidP="002B41C5">
      <w:pPr>
        <w:jc w:val="center"/>
        <w:rPr>
          <w:rStyle w:val="Svakutheving"/>
        </w:rPr>
      </w:pPr>
      <w:r w:rsidRPr="002B41C5">
        <w:rPr>
          <w:rStyle w:val="Svakutheving"/>
          <w:highlight w:val="yellow"/>
        </w:rPr>
        <w:t>T</w:t>
      </w:r>
      <w:r w:rsidR="003A09B7" w:rsidRPr="002B41C5">
        <w:rPr>
          <w:rStyle w:val="Svakutheving"/>
          <w:highlight w:val="yellow"/>
        </w:rPr>
        <w:t>ittel</w:t>
      </w:r>
    </w:p>
    <w:p w14:paraId="6E4B5FAA" w14:textId="77777777" w:rsidR="000A0879" w:rsidRDefault="000A0879" w:rsidP="00474059">
      <w:pPr>
        <w:pStyle w:val="Stil2"/>
      </w:pPr>
      <w:r>
        <w:t xml:space="preserve">Kandidaten vil ta en ordinær ph.d.-grad innenfor </w:t>
      </w:r>
      <w:r w:rsidR="005838CB">
        <w:t xml:space="preserve">overstående </w:t>
      </w:r>
      <w:r w:rsidR="007D10A0">
        <w:t>ph.d.-programmet</w:t>
      </w:r>
      <w:r w:rsidR="005838CB">
        <w:t xml:space="preserve"> </w:t>
      </w:r>
      <w:r w:rsidRPr="006A5424">
        <w:t xml:space="preserve">ved </w:t>
      </w:r>
      <w:r w:rsidR="00DA51D9">
        <w:t>USN</w:t>
      </w:r>
      <w:r w:rsidRPr="006A5424">
        <w:t xml:space="preserve">. Forskrift for graden philosophiae doctor (ph.d.) ved </w:t>
      </w:r>
      <w:r w:rsidR="00DA51D9">
        <w:t>Universitetet i Sørøst-Norge</w:t>
      </w:r>
      <w:r w:rsidRPr="006A5424">
        <w:t xml:space="preserve"> fastsatt av styret ved </w:t>
      </w:r>
      <w:r w:rsidR="00DA51D9">
        <w:t>USN</w:t>
      </w:r>
      <w:r w:rsidRPr="006A5424">
        <w:t xml:space="preserve"> 1</w:t>
      </w:r>
      <w:r w:rsidR="007D10A0" w:rsidRPr="006A5424">
        <w:t>4</w:t>
      </w:r>
      <w:r w:rsidRPr="006A5424">
        <w:t>.12.201</w:t>
      </w:r>
      <w:r w:rsidR="007D10A0" w:rsidRPr="006A5424">
        <w:t>7</w:t>
      </w:r>
      <w:r w:rsidRPr="006A5424">
        <w:t xml:space="preserve">, vil gjelde fullt ut for </w:t>
      </w:r>
      <w:r w:rsidR="005838CB">
        <w:t>Kandidaten</w:t>
      </w:r>
      <w:r w:rsidRPr="006A5424">
        <w:t>.</w:t>
      </w:r>
      <w:r>
        <w:t xml:space="preserve"> </w:t>
      </w:r>
    </w:p>
    <w:p w14:paraId="5CA1F8D6" w14:textId="77777777" w:rsidR="000A0879" w:rsidRPr="00957F1B" w:rsidRDefault="00734955" w:rsidP="00474059">
      <w:pPr>
        <w:pStyle w:val="Overskrift1"/>
      </w:pPr>
      <w:r>
        <w:t>P</w:t>
      </w:r>
      <w:r w:rsidR="000A0879" w:rsidRPr="00957F1B">
        <w:t>h.d</w:t>
      </w:r>
      <w:r w:rsidR="000A0879">
        <w:t>.</w:t>
      </w:r>
      <w:r w:rsidR="000A0879" w:rsidRPr="00957F1B">
        <w:t xml:space="preserve">-utdanning i </w:t>
      </w:r>
      <w:r w:rsidR="00B40AFC">
        <w:t>anvendte mikro- og nanosystemer</w:t>
      </w:r>
    </w:p>
    <w:p w14:paraId="4CD42227" w14:textId="77777777" w:rsidR="000A0879" w:rsidRDefault="005838CB" w:rsidP="00474059">
      <w:pPr>
        <w:pStyle w:val="Stil2"/>
      </w:pPr>
      <w:r>
        <w:t>Kandidaten</w:t>
      </w:r>
      <w:r w:rsidR="000A0879">
        <w:t xml:space="preserve"> tas opp på ph.d-programmet </w:t>
      </w:r>
      <w:r w:rsidR="00B40AFC">
        <w:t xml:space="preserve">i </w:t>
      </w:r>
      <w:r w:rsidR="000A0879">
        <w:t xml:space="preserve">på vanlige vilkår og etter vanlig søknadsprosedyre. Kandidaten oppfyller </w:t>
      </w:r>
      <w:r w:rsidR="003A09B7">
        <w:t>universitetets</w:t>
      </w:r>
      <w:r w:rsidR="000A0879">
        <w:t xml:space="preserve"> opptakskrav og er kvalifisert til å gjennomføre ph.d.-utdanningen. </w:t>
      </w:r>
    </w:p>
    <w:p w14:paraId="012F080A" w14:textId="77777777" w:rsidR="000A0879" w:rsidRDefault="000A0879" w:rsidP="00474059">
      <w:pPr>
        <w:pStyle w:val="Stil2"/>
      </w:pPr>
      <w:r>
        <w:lastRenderedPageBreak/>
        <w:t>Forskningsfeltet slik det er beskrevet i prosjektbeskrivelsen må ligge innenfor ph.d.-programmets fagområde.</w:t>
      </w:r>
    </w:p>
    <w:p w14:paraId="04542142" w14:textId="77777777" w:rsidR="000A0879" w:rsidRDefault="000A0879" w:rsidP="00474059">
      <w:pPr>
        <w:pStyle w:val="Stil2"/>
      </w:pPr>
      <w:r>
        <w:t>Det må foreligge finansiering for hele doktorgradsperioden.</w:t>
      </w:r>
    </w:p>
    <w:p w14:paraId="2A8C883E" w14:textId="77777777" w:rsidR="000A0879" w:rsidRDefault="000A0879" w:rsidP="00474059">
      <w:pPr>
        <w:pStyle w:val="Stil2"/>
      </w:pPr>
      <w:r>
        <w:t xml:space="preserve">Ph.d.-utdanningen må gjennomføres i samsvar med prosjekt- og publiseringsplan og i henhold til </w:t>
      </w:r>
      <w:r w:rsidR="003A09B7">
        <w:t>universitetets</w:t>
      </w:r>
      <w:r>
        <w:t xml:space="preserve"> regler for oppfølgi</w:t>
      </w:r>
      <w:r w:rsidR="004159F6">
        <w:t>n</w:t>
      </w:r>
      <w:r>
        <w:t xml:space="preserve">g, herunder obligatoriske seminarer og rapportering. </w:t>
      </w:r>
    </w:p>
    <w:p w14:paraId="6C537863" w14:textId="77777777" w:rsidR="000A0879" w:rsidRPr="00957F1B" w:rsidRDefault="000A0879" w:rsidP="00474059">
      <w:pPr>
        <w:pStyle w:val="Overskrift1"/>
      </w:pPr>
      <w:r w:rsidRPr="00957F1B">
        <w:t>Varighet</w:t>
      </w:r>
    </w:p>
    <w:p w14:paraId="593E61EA" w14:textId="77777777" w:rsidR="000A0879" w:rsidRDefault="00D239E7" w:rsidP="00474059">
      <w:pPr>
        <w:pStyle w:val="Stil2"/>
      </w:pPr>
      <w:r>
        <w:t>K</w:t>
      </w:r>
      <w:r w:rsidR="000A0879">
        <w:t xml:space="preserve">andidaten vil være ansatt i </w:t>
      </w:r>
      <w:r w:rsidR="00786188">
        <w:t>100</w:t>
      </w:r>
      <w:r w:rsidR="000A0879">
        <w:t xml:space="preserve">% stilling hos </w:t>
      </w:r>
      <w:r>
        <w:t>Bedriften</w:t>
      </w:r>
      <w:r w:rsidR="00180CE2">
        <w:t xml:space="preserve"> </w:t>
      </w:r>
      <w:r w:rsidR="000A0879">
        <w:t xml:space="preserve">i hele </w:t>
      </w:r>
      <w:r w:rsidR="000A0879" w:rsidRPr="00D239E7">
        <w:t>prosjektperioden på</w:t>
      </w:r>
      <w:r w:rsidR="00786188" w:rsidRPr="00D239E7">
        <w:t xml:space="preserve"> 4</w:t>
      </w:r>
      <w:r w:rsidR="000A0879" w:rsidRPr="00D239E7">
        <w:t xml:space="preserve"> år. </w:t>
      </w:r>
      <w:r w:rsidRPr="00D239E7">
        <w:t>K</w:t>
      </w:r>
      <w:r w:rsidR="000A0879" w:rsidRPr="00D239E7">
        <w:t xml:space="preserve">andidaten vil bruke </w:t>
      </w:r>
      <w:r w:rsidR="00786188" w:rsidRPr="00D239E7">
        <w:t>75</w:t>
      </w:r>
      <w:r w:rsidR="000A0879" w:rsidRPr="00D239E7">
        <w:t xml:space="preserve"> % av stillingen i prosjektet (forskningstid). </w:t>
      </w:r>
      <w:r w:rsidR="00786188" w:rsidRPr="00D239E7">
        <w:t xml:space="preserve">De resterende 25 % vil brukes til arbeid hos </w:t>
      </w:r>
      <w:r w:rsidRPr="00D239E7">
        <w:t>Bedriften</w:t>
      </w:r>
      <w:r w:rsidR="00786188" w:rsidRPr="00D239E7">
        <w:t xml:space="preserve"> og er ikke en del av denne avtalen.</w:t>
      </w:r>
      <w:r w:rsidR="00786188">
        <w:t xml:space="preserve"> Det inngår ikke pliktarbeid ved </w:t>
      </w:r>
      <w:r w:rsidR="00DA51D9">
        <w:t>USN</w:t>
      </w:r>
      <w:r w:rsidR="00786188">
        <w:t>.</w:t>
      </w:r>
    </w:p>
    <w:p w14:paraId="493F3E7A" w14:textId="773B8767" w:rsidR="00D239E7" w:rsidRDefault="001031BC" w:rsidP="00474059">
      <w:pPr>
        <w:pStyle w:val="Stil2"/>
      </w:pPr>
      <w:r>
        <w:t>D</w:t>
      </w:r>
      <w:r w:rsidR="000A0879">
        <w:t xml:space="preserve">oktorgradsperioden ved </w:t>
      </w:r>
      <w:r w:rsidR="00DA51D9">
        <w:t>USN</w:t>
      </w:r>
      <w:r w:rsidR="000A0879">
        <w:t xml:space="preserve"> fastsettes i opptaksvedtaket og i avtale med </w:t>
      </w:r>
      <w:r w:rsidR="00D239E7">
        <w:t>K</w:t>
      </w:r>
      <w:r w:rsidR="000A0879">
        <w:t>andidaten. Doktorgradsperioden</w:t>
      </w:r>
      <w:r w:rsidR="00F91D9A">
        <w:t xml:space="preserve"> gjelder </w:t>
      </w:r>
      <w:r w:rsidR="00F91D9A" w:rsidRPr="00F91D9A">
        <w:rPr>
          <w:highlight w:val="yellow"/>
        </w:rPr>
        <w:t>fra dato til dato</w:t>
      </w:r>
      <w:r w:rsidR="00F91D9A">
        <w:t xml:space="preserve">. (I henhold til vedtak om opptak). </w:t>
      </w:r>
    </w:p>
    <w:p w14:paraId="1A4C9A73" w14:textId="77777777" w:rsidR="000A0879" w:rsidRDefault="000A0879" w:rsidP="00474059">
      <w:pPr>
        <w:pStyle w:val="Stil2"/>
      </w:pPr>
      <w:r>
        <w:t>Det skal være samsv</w:t>
      </w:r>
      <w:r w:rsidR="004159F6">
        <w:t xml:space="preserve">ar mellom doktorgradsperiode og </w:t>
      </w:r>
      <w:r>
        <w:t>tilsettingsperiode</w:t>
      </w:r>
      <w:r w:rsidR="004159F6">
        <w:t xml:space="preserve"> </w:t>
      </w:r>
      <w:r>
        <w:t>/fi</w:t>
      </w:r>
      <w:r w:rsidR="004159F6">
        <w:t>n</w:t>
      </w:r>
      <w:r>
        <w:t>ansieringsperiode.</w:t>
      </w:r>
    </w:p>
    <w:p w14:paraId="07CDF63D" w14:textId="77777777" w:rsidR="000A0879" w:rsidRPr="009C662B" w:rsidRDefault="000A0879" w:rsidP="00474059">
      <w:pPr>
        <w:pStyle w:val="Overskrift1"/>
      </w:pPr>
      <w:r w:rsidRPr="009C662B">
        <w:t>Økonomi</w:t>
      </w:r>
    </w:p>
    <w:p w14:paraId="036C2814" w14:textId="77777777" w:rsidR="005D141D" w:rsidRDefault="00D239E7" w:rsidP="00474059">
      <w:pPr>
        <w:pStyle w:val="Stil2"/>
      </w:pPr>
      <w:r>
        <w:t>Bedriften</w:t>
      </w:r>
      <w:r w:rsidR="00180CE2">
        <w:t xml:space="preserve"> </w:t>
      </w:r>
      <w:r w:rsidR="000A0879">
        <w:t xml:space="preserve">søker Forskningsrådet om </w:t>
      </w:r>
      <w:r w:rsidR="00DA51D9">
        <w:t>nærings</w:t>
      </w:r>
      <w:r w:rsidR="000A0879">
        <w:t>-ph.d. med følgende busjett for prosjektperioden (alle beløp i tusen kroner)</w:t>
      </w:r>
      <w:r w:rsidR="00B40AFC">
        <w:t>:</w:t>
      </w:r>
    </w:p>
    <w:tbl>
      <w:tblPr>
        <w:tblStyle w:val="Tabellrutenett"/>
        <w:tblW w:w="8505" w:type="dxa"/>
        <w:tblInd w:w="421" w:type="dxa"/>
        <w:tblLayout w:type="fixed"/>
        <w:tblLook w:val="04A0" w:firstRow="1" w:lastRow="0" w:firstColumn="1" w:lastColumn="0" w:noHBand="0" w:noVBand="1"/>
      </w:tblPr>
      <w:tblGrid>
        <w:gridCol w:w="2976"/>
        <w:gridCol w:w="921"/>
        <w:gridCol w:w="922"/>
        <w:gridCol w:w="921"/>
        <w:gridCol w:w="922"/>
        <w:gridCol w:w="921"/>
        <w:gridCol w:w="922"/>
      </w:tblGrid>
      <w:tr w:rsidR="000A0879" w14:paraId="11EF2EF0" w14:textId="77777777" w:rsidTr="00E27E7B">
        <w:trPr>
          <w:trHeight w:val="279"/>
        </w:trPr>
        <w:tc>
          <w:tcPr>
            <w:tcW w:w="2976" w:type="dxa"/>
          </w:tcPr>
          <w:p w14:paraId="674A374B" w14:textId="77777777" w:rsidR="000A0879" w:rsidRPr="009D4A43" w:rsidRDefault="000A0879" w:rsidP="00474059">
            <w:pPr>
              <w:rPr>
                <w:b/>
              </w:rPr>
            </w:pPr>
            <w:r w:rsidRPr="009D4A43">
              <w:rPr>
                <w:b/>
              </w:rPr>
              <w:t>Kostnadsplan</w:t>
            </w:r>
          </w:p>
        </w:tc>
        <w:tc>
          <w:tcPr>
            <w:tcW w:w="921" w:type="dxa"/>
          </w:tcPr>
          <w:p w14:paraId="253822A5" w14:textId="77777777" w:rsidR="000A0879" w:rsidRPr="00EF487F" w:rsidRDefault="003A09B7" w:rsidP="00474059">
            <w:r>
              <w:t>20__</w:t>
            </w:r>
          </w:p>
        </w:tc>
        <w:tc>
          <w:tcPr>
            <w:tcW w:w="922" w:type="dxa"/>
          </w:tcPr>
          <w:p w14:paraId="7595EB14" w14:textId="77777777" w:rsidR="000A0879" w:rsidRPr="00EF487F" w:rsidRDefault="00405C23" w:rsidP="00474059">
            <w:r>
              <w:t>20</w:t>
            </w:r>
            <w:r w:rsidR="003A09B7">
              <w:t>__</w:t>
            </w:r>
          </w:p>
        </w:tc>
        <w:tc>
          <w:tcPr>
            <w:tcW w:w="921" w:type="dxa"/>
          </w:tcPr>
          <w:p w14:paraId="136867FD" w14:textId="77777777" w:rsidR="000A0879" w:rsidRPr="00EF487F" w:rsidRDefault="00405C23" w:rsidP="00474059">
            <w:r>
              <w:t>20</w:t>
            </w:r>
            <w:r w:rsidR="003A09B7">
              <w:t>__</w:t>
            </w:r>
          </w:p>
        </w:tc>
        <w:tc>
          <w:tcPr>
            <w:tcW w:w="922" w:type="dxa"/>
          </w:tcPr>
          <w:p w14:paraId="276A02FE" w14:textId="77777777" w:rsidR="000A0879" w:rsidRPr="00EF487F" w:rsidRDefault="00405C23" w:rsidP="00474059">
            <w:r>
              <w:t>20</w:t>
            </w:r>
            <w:r w:rsidR="003A09B7">
              <w:t>__</w:t>
            </w:r>
          </w:p>
        </w:tc>
        <w:tc>
          <w:tcPr>
            <w:tcW w:w="921" w:type="dxa"/>
          </w:tcPr>
          <w:p w14:paraId="290198F3" w14:textId="77777777" w:rsidR="000A0879" w:rsidRPr="00EF487F" w:rsidRDefault="00405C23" w:rsidP="00474059">
            <w:r>
              <w:t>20</w:t>
            </w:r>
            <w:r w:rsidR="003A09B7">
              <w:t>__</w:t>
            </w:r>
          </w:p>
        </w:tc>
        <w:tc>
          <w:tcPr>
            <w:tcW w:w="922" w:type="dxa"/>
          </w:tcPr>
          <w:p w14:paraId="3D55717A" w14:textId="77777777" w:rsidR="000A0879" w:rsidRPr="00EF487F" w:rsidRDefault="000A0879" w:rsidP="00474059">
            <w:r w:rsidRPr="00EF487F">
              <w:t>Sum</w:t>
            </w:r>
          </w:p>
        </w:tc>
      </w:tr>
      <w:tr w:rsidR="000A0879" w14:paraId="186C53E5" w14:textId="77777777" w:rsidTr="00E27E7B">
        <w:trPr>
          <w:trHeight w:val="279"/>
        </w:trPr>
        <w:tc>
          <w:tcPr>
            <w:tcW w:w="2976" w:type="dxa"/>
          </w:tcPr>
          <w:p w14:paraId="1FE869F5" w14:textId="77777777" w:rsidR="000A0879" w:rsidRPr="009D4A43" w:rsidRDefault="000A0879" w:rsidP="00474059">
            <w:pPr>
              <w:rPr>
                <w:sz w:val="20"/>
              </w:rPr>
            </w:pPr>
            <w:r w:rsidRPr="009D4A43">
              <w:rPr>
                <w:sz w:val="20"/>
              </w:rPr>
              <w:t>Personal- og indirekte kostnader</w:t>
            </w:r>
          </w:p>
        </w:tc>
        <w:tc>
          <w:tcPr>
            <w:tcW w:w="921" w:type="dxa"/>
          </w:tcPr>
          <w:p w14:paraId="32359B65" w14:textId="77777777" w:rsidR="000A0879" w:rsidRDefault="000A0879" w:rsidP="00474059"/>
        </w:tc>
        <w:tc>
          <w:tcPr>
            <w:tcW w:w="922" w:type="dxa"/>
          </w:tcPr>
          <w:p w14:paraId="4D973ECB" w14:textId="77777777" w:rsidR="000A0879" w:rsidRDefault="000A0879" w:rsidP="00474059"/>
        </w:tc>
        <w:tc>
          <w:tcPr>
            <w:tcW w:w="921" w:type="dxa"/>
          </w:tcPr>
          <w:p w14:paraId="3E50C810" w14:textId="77777777" w:rsidR="000A0879" w:rsidRDefault="000A0879" w:rsidP="00474059"/>
        </w:tc>
        <w:tc>
          <w:tcPr>
            <w:tcW w:w="922" w:type="dxa"/>
          </w:tcPr>
          <w:p w14:paraId="3C17F13E" w14:textId="77777777" w:rsidR="000A0879" w:rsidRDefault="000A0879" w:rsidP="00474059"/>
        </w:tc>
        <w:tc>
          <w:tcPr>
            <w:tcW w:w="921" w:type="dxa"/>
          </w:tcPr>
          <w:p w14:paraId="7D8EB2C8" w14:textId="77777777" w:rsidR="000A0879" w:rsidRDefault="000A0879" w:rsidP="00474059"/>
        </w:tc>
        <w:tc>
          <w:tcPr>
            <w:tcW w:w="922" w:type="dxa"/>
          </w:tcPr>
          <w:p w14:paraId="666DABFF" w14:textId="77777777" w:rsidR="000A0879" w:rsidRDefault="000A0879" w:rsidP="00474059"/>
        </w:tc>
      </w:tr>
      <w:tr w:rsidR="000A0879" w14:paraId="1D36221A" w14:textId="77777777" w:rsidTr="00E27E7B">
        <w:trPr>
          <w:trHeight w:val="279"/>
        </w:trPr>
        <w:tc>
          <w:tcPr>
            <w:tcW w:w="2976" w:type="dxa"/>
          </w:tcPr>
          <w:p w14:paraId="0EDB2E25" w14:textId="77777777" w:rsidR="000A0879" w:rsidRPr="009D4A43" w:rsidRDefault="000A0879" w:rsidP="00474059">
            <w:pPr>
              <w:rPr>
                <w:sz w:val="20"/>
              </w:rPr>
            </w:pPr>
            <w:r w:rsidRPr="009D4A43">
              <w:rPr>
                <w:sz w:val="20"/>
              </w:rPr>
              <w:t>Innkjøp av FoU-tjenester</w:t>
            </w:r>
          </w:p>
        </w:tc>
        <w:tc>
          <w:tcPr>
            <w:tcW w:w="921" w:type="dxa"/>
          </w:tcPr>
          <w:p w14:paraId="0985EC87" w14:textId="77777777" w:rsidR="000A0879" w:rsidRDefault="000A0879" w:rsidP="00474059"/>
        </w:tc>
        <w:tc>
          <w:tcPr>
            <w:tcW w:w="922" w:type="dxa"/>
          </w:tcPr>
          <w:p w14:paraId="71CFBB86" w14:textId="77777777" w:rsidR="000A0879" w:rsidRDefault="000A0879" w:rsidP="00474059"/>
        </w:tc>
        <w:tc>
          <w:tcPr>
            <w:tcW w:w="921" w:type="dxa"/>
          </w:tcPr>
          <w:p w14:paraId="495A04A2" w14:textId="77777777" w:rsidR="000A0879" w:rsidRDefault="000A0879" w:rsidP="00474059"/>
        </w:tc>
        <w:tc>
          <w:tcPr>
            <w:tcW w:w="922" w:type="dxa"/>
          </w:tcPr>
          <w:p w14:paraId="1D70858F" w14:textId="77777777" w:rsidR="000A0879" w:rsidRDefault="000A0879" w:rsidP="00474059"/>
        </w:tc>
        <w:tc>
          <w:tcPr>
            <w:tcW w:w="921" w:type="dxa"/>
          </w:tcPr>
          <w:p w14:paraId="00C0761A" w14:textId="77777777" w:rsidR="000A0879" w:rsidRDefault="000A0879" w:rsidP="00474059"/>
        </w:tc>
        <w:tc>
          <w:tcPr>
            <w:tcW w:w="922" w:type="dxa"/>
          </w:tcPr>
          <w:p w14:paraId="727F6AEE" w14:textId="77777777" w:rsidR="000A0879" w:rsidRDefault="000A0879" w:rsidP="00474059"/>
        </w:tc>
      </w:tr>
      <w:tr w:rsidR="000A0879" w14:paraId="4A702A0B" w14:textId="77777777" w:rsidTr="00E27E7B">
        <w:trPr>
          <w:trHeight w:val="279"/>
        </w:trPr>
        <w:tc>
          <w:tcPr>
            <w:tcW w:w="2976" w:type="dxa"/>
          </w:tcPr>
          <w:p w14:paraId="40C70534" w14:textId="77777777" w:rsidR="000A0879" w:rsidRPr="009D4A43" w:rsidRDefault="000A0879" w:rsidP="00474059">
            <w:pPr>
              <w:rPr>
                <w:sz w:val="20"/>
              </w:rPr>
            </w:pPr>
            <w:r w:rsidRPr="009D4A43">
              <w:rPr>
                <w:sz w:val="20"/>
              </w:rPr>
              <w:t>Utstyr</w:t>
            </w:r>
          </w:p>
        </w:tc>
        <w:tc>
          <w:tcPr>
            <w:tcW w:w="921" w:type="dxa"/>
          </w:tcPr>
          <w:p w14:paraId="2E1F79DA" w14:textId="77777777" w:rsidR="000A0879" w:rsidRDefault="000A0879" w:rsidP="00474059"/>
        </w:tc>
        <w:tc>
          <w:tcPr>
            <w:tcW w:w="922" w:type="dxa"/>
          </w:tcPr>
          <w:p w14:paraId="0892717F" w14:textId="77777777" w:rsidR="000A0879" w:rsidRDefault="000A0879" w:rsidP="00474059"/>
        </w:tc>
        <w:tc>
          <w:tcPr>
            <w:tcW w:w="921" w:type="dxa"/>
          </w:tcPr>
          <w:p w14:paraId="7518CBAE" w14:textId="77777777" w:rsidR="000A0879" w:rsidRDefault="000A0879" w:rsidP="00474059"/>
        </w:tc>
        <w:tc>
          <w:tcPr>
            <w:tcW w:w="922" w:type="dxa"/>
          </w:tcPr>
          <w:p w14:paraId="534ADB67" w14:textId="77777777" w:rsidR="000A0879" w:rsidRDefault="000A0879" w:rsidP="00474059"/>
        </w:tc>
        <w:tc>
          <w:tcPr>
            <w:tcW w:w="921" w:type="dxa"/>
          </w:tcPr>
          <w:p w14:paraId="79CFEEBB" w14:textId="77777777" w:rsidR="000A0879" w:rsidRDefault="000A0879" w:rsidP="00474059"/>
        </w:tc>
        <w:tc>
          <w:tcPr>
            <w:tcW w:w="922" w:type="dxa"/>
          </w:tcPr>
          <w:p w14:paraId="390686DA" w14:textId="77777777" w:rsidR="000A0879" w:rsidRDefault="000A0879" w:rsidP="00474059"/>
        </w:tc>
      </w:tr>
      <w:tr w:rsidR="000A0879" w14:paraId="533FBD58" w14:textId="77777777" w:rsidTr="00E27E7B">
        <w:trPr>
          <w:trHeight w:val="279"/>
        </w:trPr>
        <w:tc>
          <w:tcPr>
            <w:tcW w:w="2976" w:type="dxa"/>
          </w:tcPr>
          <w:p w14:paraId="4C09C176" w14:textId="77777777" w:rsidR="000A0879" w:rsidRPr="009D4A43" w:rsidRDefault="000A0879" w:rsidP="00474059">
            <w:pPr>
              <w:rPr>
                <w:sz w:val="20"/>
              </w:rPr>
            </w:pPr>
            <w:r w:rsidRPr="009D4A43">
              <w:rPr>
                <w:sz w:val="20"/>
              </w:rPr>
              <w:t>Andre driftskostnader</w:t>
            </w:r>
          </w:p>
        </w:tc>
        <w:tc>
          <w:tcPr>
            <w:tcW w:w="921" w:type="dxa"/>
          </w:tcPr>
          <w:p w14:paraId="2D4FA110" w14:textId="77777777" w:rsidR="000A0879" w:rsidRDefault="000A0879" w:rsidP="00474059"/>
        </w:tc>
        <w:tc>
          <w:tcPr>
            <w:tcW w:w="922" w:type="dxa"/>
          </w:tcPr>
          <w:p w14:paraId="62E2AA71" w14:textId="77777777" w:rsidR="000A0879" w:rsidRDefault="000A0879" w:rsidP="00474059"/>
        </w:tc>
        <w:tc>
          <w:tcPr>
            <w:tcW w:w="921" w:type="dxa"/>
          </w:tcPr>
          <w:p w14:paraId="2CB1A3C4" w14:textId="77777777" w:rsidR="000A0879" w:rsidRDefault="000A0879" w:rsidP="00474059"/>
        </w:tc>
        <w:tc>
          <w:tcPr>
            <w:tcW w:w="922" w:type="dxa"/>
          </w:tcPr>
          <w:p w14:paraId="35E47391" w14:textId="77777777" w:rsidR="000A0879" w:rsidRDefault="000A0879" w:rsidP="00474059"/>
        </w:tc>
        <w:tc>
          <w:tcPr>
            <w:tcW w:w="921" w:type="dxa"/>
          </w:tcPr>
          <w:p w14:paraId="18324198" w14:textId="77777777" w:rsidR="000A0879" w:rsidRDefault="000A0879" w:rsidP="00474059"/>
        </w:tc>
        <w:tc>
          <w:tcPr>
            <w:tcW w:w="922" w:type="dxa"/>
          </w:tcPr>
          <w:p w14:paraId="5B0B155F" w14:textId="77777777" w:rsidR="004D0D20" w:rsidRDefault="004D0D20" w:rsidP="00474059"/>
        </w:tc>
      </w:tr>
      <w:tr w:rsidR="000A0879" w14:paraId="4D22D3DB" w14:textId="77777777" w:rsidTr="00E27E7B">
        <w:trPr>
          <w:trHeight w:val="279"/>
        </w:trPr>
        <w:tc>
          <w:tcPr>
            <w:tcW w:w="2976" w:type="dxa"/>
          </w:tcPr>
          <w:p w14:paraId="4F4FBF05" w14:textId="77777777" w:rsidR="000A0879" w:rsidRPr="009D4A43" w:rsidRDefault="000A0879" w:rsidP="00474059">
            <w:pPr>
              <w:rPr>
                <w:sz w:val="20"/>
              </w:rPr>
            </w:pPr>
            <w:r w:rsidRPr="009D4A43">
              <w:rPr>
                <w:sz w:val="20"/>
              </w:rPr>
              <w:t>Sum kostnader</w:t>
            </w:r>
          </w:p>
        </w:tc>
        <w:tc>
          <w:tcPr>
            <w:tcW w:w="921" w:type="dxa"/>
          </w:tcPr>
          <w:p w14:paraId="41600BCB" w14:textId="77777777" w:rsidR="000A0879" w:rsidRDefault="000A0879" w:rsidP="00474059"/>
        </w:tc>
        <w:tc>
          <w:tcPr>
            <w:tcW w:w="922" w:type="dxa"/>
          </w:tcPr>
          <w:p w14:paraId="1CB13095" w14:textId="77777777" w:rsidR="000A0879" w:rsidRDefault="000A0879" w:rsidP="00474059"/>
        </w:tc>
        <w:tc>
          <w:tcPr>
            <w:tcW w:w="921" w:type="dxa"/>
          </w:tcPr>
          <w:p w14:paraId="54A182B1" w14:textId="77777777" w:rsidR="000A0879" w:rsidRDefault="000A0879" w:rsidP="00474059"/>
        </w:tc>
        <w:tc>
          <w:tcPr>
            <w:tcW w:w="922" w:type="dxa"/>
          </w:tcPr>
          <w:p w14:paraId="531FB3D7" w14:textId="77777777" w:rsidR="000A0879" w:rsidRDefault="000A0879" w:rsidP="00474059"/>
        </w:tc>
        <w:tc>
          <w:tcPr>
            <w:tcW w:w="921" w:type="dxa"/>
          </w:tcPr>
          <w:p w14:paraId="02431C65" w14:textId="77777777" w:rsidR="000A0879" w:rsidRDefault="000A0879" w:rsidP="00474059"/>
        </w:tc>
        <w:tc>
          <w:tcPr>
            <w:tcW w:w="922" w:type="dxa"/>
          </w:tcPr>
          <w:p w14:paraId="63A507A3" w14:textId="77777777" w:rsidR="000A0879" w:rsidRDefault="000A0879" w:rsidP="00474059"/>
        </w:tc>
      </w:tr>
    </w:tbl>
    <w:p w14:paraId="4C2648A8" w14:textId="77777777" w:rsidR="005D141D" w:rsidRDefault="005D141D" w:rsidP="00474059"/>
    <w:tbl>
      <w:tblPr>
        <w:tblStyle w:val="Tabellrutenett"/>
        <w:tblW w:w="8505" w:type="dxa"/>
        <w:tblInd w:w="421" w:type="dxa"/>
        <w:tblLayout w:type="fixed"/>
        <w:tblLook w:val="04A0" w:firstRow="1" w:lastRow="0" w:firstColumn="1" w:lastColumn="0" w:noHBand="0" w:noVBand="1"/>
      </w:tblPr>
      <w:tblGrid>
        <w:gridCol w:w="2976"/>
        <w:gridCol w:w="921"/>
        <w:gridCol w:w="922"/>
        <w:gridCol w:w="921"/>
        <w:gridCol w:w="922"/>
        <w:gridCol w:w="921"/>
        <w:gridCol w:w="922"/>
      </w:tblGrid>
      <w:tr w:rsidR="000A0879" w14:paraId="105A37C4" w14:textId="77777777" w:rsidTr="00E27E7B">
        <w:trPr>
          <w:trHeight w:val="287"/>
        </w:trPr>
        <w:tc>
          <w:tcPr>
            <w:tcW w:w="2976" w:type="dxa"/>
          </w:tcPr>
          <w:p w14:paraId="73BE3589" w14:textId="77777777" w:rsidR="000A0879" w:rsidRPr="009D4A43" w:rsidRDefault="000A0879" w:rsidP="00474059">
            <w:pPr>
              <w:rPr>
                <w:b/>
              </w:rPr>
            </w:pPr>
            <w:r w:rsidRPr="009D4A43">
              <w:rPr>
                <w:b/>
              </w:rPr>
              <w:t>Finansieringsplan</w:t>
            </w:r>
          </w:p>
        </w:tc>
        <w:tc>
          <w:tcPr>
            <w:tcW w:w="921" w:type="dxa"/>
          </w:tcPr>
          <w:p w14:paraId="6318C72C" w14:textId="77777777" w:rsidR="000A0879" w:rsidRPr="00EF487F" w:rsidRDefault="00675C08" w:rsidP="00474059">
            <w:r>
              <w:t>20__</w:t>
            </w:r>
          </w:p>
        </w:tc>
        <w:tc>
          <w:tcPr>
            <w:tcW w:w="922" w:type="dxa"/>
          </w:tcPr>
          <w:p w14:paraId="489DCD4F" w14:textId="77777777" w:rsidR="000A0879" w:rsidRPr="00EF487F" w:rsidRDefault="00675C08" w:rsidP="00474059">
            <w:r>
              <w:t>20__</w:t>
            </w:r>
          </w:p>
        </w:tc>
        <w:tc>
          <w:tcPr>
            <w:tcW w:w="921" w:type="dxa"/>
          </w:tcPr>
          <w:p w14:paraId="68DA1FDF" w14:textId="77777777" w:rsidR="000A0879" w:rsidRPr="00EF487F" w:rsidRDefault="00675C08" w:rsidP="00474059">
            <w:r>
              <w:t>20__</w:t>
            </w:r>
          </w:p>
        </w:tc>
        <w:tc>
          <w:tcPr>
            <w:tcW w:w="922" w:type="dxa"/>
          </w:tcPr>
          <w:p w14:paraId="1305957E" w14:textId="77777777" w:rsidR="000A0879" w:rsidRPr="00EF487F" w:rsidRDefault="00675C08" w:rsidP="00474059">
            <w:r>
              <w:t>20__</w:t>
            </w:r>
          </w:p>
        </w:tc>
        <w:tc>
          <w:tcPr>
            <w:tcW w:w="921" w:type="dxa"/>
          </w:tcPr>
          <w:p w14:paraId="5844B054" w14:textId="77777777" w:rsidR="000A0879" w:rsidRPr="00EF487F" w:rsidRDefault="00675C08" w:rsidP="00474059">
            <w:r>
              <w:t>20__</w:t>
            </w:r>
          </w:p>
        </w:tc>
        <w:tc>
          <w:tcPr>
            <w:tcW w:w="922" w:type="dxa"/>
          </w:tcPr>
          <w:p w14:paraId="5E2D7123" w14:textId="77777777" w:rsidR="000A0879" w:rsidRPr="00EF487F" w:rsidRDefault="000A0879" w:rsidP="00474059">
            <w:r w:rsidRPr="00EF487F">
              <w:t>Sum</w:t>
            </w:r>
          </w:p>
        </w:tc>
      </w:tr>
      <w:tr w:rsidR="000A0879" w14:paraId="26F86A9A" w14:textId="77777777" w:rsidTr="00E27E7B">
        <w:trPr>
          <w:trHeight w:val="272"/>
        </w:trPr>
        <w:tc>
          <w:tcPr>
            <w:tcW w:w="2976" w:type="dxa"/>
          </w:tcPr>
          <w:p w14:paraId="701A0AD4" w14:textId="77777777" w:rsidR="000A0879" w:rsidRPr="009D4A43" w:rsidRDefault="00D239E7" w:rsidP="00474059">
            <w:pPr>
              <w:rPr>
                <w:sz w:val="20"/>
              </w:rPr>
            </w:pPr>
            <w:r w:rsidRPr="009D4A43">
              <w:rPr>
                <w:sz w:val="20"/>
              </w:rPr>
              <w:t>Bedriften</w:t>
            </w:r>
          </w:p>
        </w:tc>
        <w:tc>
          <w:tcPr>
            <w:tcW w:w="921" w:type="dxa"/>
          </w:tcPr>
          <w:p w14:paraId="321E62CC" w14:textId="77777777" w:rsidR="000A0879" w:rsidRDefault="000A0879" w:rsidP="00474059"/>
        </w:tc>
        <w:tc>
          <w:tcPr>
            <w:tcW w:w="922" w:type="dxa"/>
          </w:tcPr>
          <w:p w14:paraId="52C108A5" w14:textId="77777777" w:rsidR="000A0879" w:rsidRDefault="000A0879" w:rsidP="00474059"/>
        </w:tc>
        <w:tc>
          <w:tcPr>
            <w:tcW w:w="921" w:type="dxa"/>
          </w:tcPr>
          <w:p w14:paraId="5275884B" w14:textId="77777777" w:rsidR="000A0879" w:rsidRDefault="000A0879" w:rsidP="00474059"/>
        </w:tc>
        <w:tc>
          <w:tcPr>
            <w:tcW w:w="922" w:type="dxa"/>
          </w:tcPr>
          <w:p w14:paraId="01FA83BC" w14:textId="77777777" w:rsidR="000A0879" w:rsidRDefault="000A0879" w:rsidP="00474059"/>
        </w:tc>
        <w:tc>
          <w:tcPr>
            <w:tcW w:w="921" w:type="dxa"/>
          </w:tcPr>
          <w:p w14:paraId="029C78A6" w14:textId="77777777" w:rsidR="000A0879" w:rsidRDefault="000A0879" w:rsidP="00474059"/>
        </w:tc>
        <w:tc>
          <w:tcPr>
            <w:tcW w:w="922" w:type="dxa"/>
          </w:tcPr>
          <w:p w14:paraId="47CD385F" w14:textId="77777777" w:rsidR="000A0879" w:rsidRDefault="000A0879" w:rsidP="00474059"/>
        </w:tc>
      </w:tr>
      <w:tr w:rsidR="000A0879" w14:paraId="06F07A5A" w14:textId="77777777" w:rsidTr="00E27E7B">
        <w:trPr>
          <w:trHeight w:val="287"/>
        </w:trPr>
        <w:tc>
          <w:tcPr>
            <w:tcW w:w="2976" w:type="dxa"/>
          </w:tcPr>
          <w:p w14:paraId="231E5CD4" w14:textId="77777777" w:rsidR="000A0879" w:rsidRPr="009D4A43" w:rsidRDefault="00DA51D9" w:rsidP="00474059">
            <w:pPr>
              <w:rPr>
                <w:sz w:val="20"/>
              </w:rPr>
            </w:pPr>
            <w:r w:rsidRPr="009D4A43">
              <w:rPr>
                <w:sz w:val="20"/>
              </w:rPr>
              <w:t>USN</w:t>
            </w:r>
          </w:p>
        </w:tc>
        <w:tc>
          <w:tcPr>
            <w:tcW w:w="921" w:type="dxa"/>
          </w:tcPr>
          <w:p w14:paraId="5EDC0469" w14:textId="77777777" w:rsidR="000A0879" w:rsidRDefault="000A0879" w:rsidP="00474059"/>
        </w:tc>
        <w:tc>
          <w:tcPr>
            <w:tcW w:w="922" w:type="dxa"/>
          </w:tcPr>
          <w:p w14:paraId="39A2105A" w14:textId="77777777" w:rsidR="000A0879" w:rsidRDefault="000A0879" w:rsidP="00474059"/>
        </w:tc>
        <w:tc>
          <w:tcPr>
            <w:tcW w:w="921" w:type="dxa"/>
          </w:tcPr>
          <w:p w14:paraId="195A2F3B" w14:textId="77777777" w:rsidR="000A0879" w:rsidRDefault="000A0879" w:rsidP="00474059"/>
        </w:tc>
        <w:tc>
          <w:tcPr>
            <w:tcW w:w="922" w:type="dxa"/>
          </w:tcPr>
          <w:p w14:paraId="33D29871" w14:textId="77777777" w:rsidR="000A0879" w:rsidRDefault="000A0879" w:rsidP="00474059"/>
        </w:tc>
        <w:tc>
          <w:tcPr>
            <w:tcW w:w="921" w:type="dxa"/>
          </w:tcPr>
          <w:p w14:paraId="312EEEC2" w14:textId="77777777" w:rsidR="000A0879" w:rsidRDefault="000A0879" w:rsidP="00474059"/>
        </w:tc>
        <w:tc>
          <w:tcPr>
            <w:tcW w:w="922" w:type="dxa"/>
          </w:tcPr>
          <w:p w14:paraId="708A5BCB" w14:textId="77777777" w:rsidR="000A0879" w:rsidRDefault="000A0879" w:rsidP="00474059"/>
        </w:tc>
      </w:tr>
      <w:tr w:rsidR="000A0879" w14:paraId="54F1E78D" w14:textId="77777777" w:rsidTr="00E27E7B">
        <w:trPr>
          <w:trHeight w:val="272"/>
        </w:trPr>
        <w:tc>
          <w:tcPr>
            <w:tcW w:w="2976" w:type="dxa"/>
          </w:tcPr>
          <w:p w14:paraId="52928F0F" w14:textId="77777777" w:rsidR="000A0879" w:rsidRPr="009D4A43" w:rsidRDefault="000A0879" w:rsidP="00474059">
            <w:pPr>
              <w:rPr>
                <w:sz w:val="20"/>
              </w:rPr>
            </w:pPr>
            <w:r w:rsidRPr="009D4A43">
              <w:rPr>
                <w:sz w:val="20"/>
              </w:rPr>
              <w:t>Forskningsrådet</w:t>
            </w:r>
          </w:p>
        </w:tc>
        <w:tc>
          <w:tcPr>
            <w:tcW w:w="921" w:type="dxa"/>
          </w:tcPr>
          <w:p w14:paraId="5B870D69" w14:textId="77777777" w:rsidR="000A0879" w:rsidRDefault="000A0879" w:rsidP="00474059"/>
        </w:tc>
        <w:tc>
          <w:tcPr>
            <w:tcW w:w="922" w:type="dxa"/>
          </w:tcPr>
          <w:p w14:paraId="671A629D" w14:textId="77777777" w:rsidR="000A0879" w:rsidRDefault="000A0879" w:rsidP="00474059"/>
        </w:tc>
        <w:tc>
          <w:tcPr>
            <w:tcW w:w="921" w:type="dxa"/>
          </w:tcPr>
          <w:p w14:paraId="7A460955" w14:textId="77777777" w:rsidR="000A0879" w:rsidRDefault="000A0879" w:rsidP="00474059"/>
        </w:tc>
        <w:tc>
          <w:tcPr>
            <w:tcW w:w="922" w:type="dxa"/>
          </w:tcPr>
          <w:p w14:paraId="6BE0FC16" w14:textId="77777777" w:rsidR="000A0879" w:rsidRDefault="000A0879" w:rsidP="00474059"/>
        </w:tc>
        <w:tc>
          <w:tcPr>
            <w:tcW w:w="921" w:type="dxa"/>
          </w:tcPr>
          <w:p w14:paraId="3133BBB9" w14:textId="77777777" w:rsidR="000A0879" w:rsidRDefault="000A0879" w:rsidP="00474059"/>
        </w:tc>
        <w:tc>
          <w:tcPr>
            <w:tcW w:w="922" w:type="dxa"/>
          </w:tcPr>
          <w:p w14:paraId="28B5790E" w14:textId="77777777" w:rsidR="000A0879" w:rsidRDefault="000A0879" w:rsidP="00474059"/>
        </w:tc>
      </w:tr>
      <w:tr w:rsidR="004D0D20" w14:paraId="50721B8F" w14:textId="77777777" w:rsidTr="00E27E7B">
        <w:trPr>
          <w:trHeight w:val="272"/>
        </w:trPr>
        <w:tc>
          <w:tcPr>
            <w:tcW w:w="2976" w:type="dxa"/>
          </w:tcPr>
          <w:p w14:paraId="5F4CE16A" w14:textId="77777777" w:rsidR="004D0D20" w:rsidRPr="009D4A43" w:rsidRDefault="004D0D20" w:rsidP="00474059">
            <w:pPr>
              <w:rPr>
                <w:sz w:val="20"/>
              </w:rPr>
            </w:pPr>
            <w:r w:rsidRPr="009D4A43">
              <w:rPr>
                <w:sz w:val="20"/>
              </w:rPr>
              <w:t>Finansiering</w:t>
            </w:r>
          </w:p>
        </w:tc>
        <w:tc>
          <w:tcPr>
            <w:tcW w:w="921" w:type="dxa"/>
          </w:tcPr>
          <w:p w14:paraId="23708D81" w14:textId="77777777" w:rsidR="004D0D20" w:rsidRDefault="004D0D20" w:rsidP="00474059"/>
        </w:tc>
        <w:tc>
          <w:tcPr>
            <w:tcW w:w="922" w:type="dxa"/>
          </w:tcPr>
          <w:p w14:paraId="2FF15A37" w14:textId="77777777" w:rsidR="004D0D20" w:rsidRDefault="004D0D20" w:rsidP="00474059"/>
        </w:tc>
        <w:tc>
          <w:tcPr>
            <w:tcW w:w="921" w:type="dxa"/>
          </w:tcPr>
          <w:p w14:paraId="591ECD57" w14:textId="77777777" w:rsidR="004D0D20" w:rsidRDefault="004D0D20" w:rsidP="00474059"/>
        </w:tc>
        <w:tc>
          <w:tcPr>
            <w:tcW w:w="922" w:type="dxa"/>
          </w:tcPr>
          <w:p w14:paraId="0DB868E3" w14:textId="77777777" w:rsidR="004D0D20" w:rsidRDefault="004D0D20" w:rsidP="00474059"/>
        </w:tc>
        <w:tc>
          <w:tcPr>
            <w:tcW w:w="921" w:type="dxa"/>
          </w:tcPr>
          <w:p w14:paraId="769C7D9D" w14:textId="77777777" w:rsidR="004D0D20" w:rsidRDefault="004D0D20" w:rsidP="00474059"/>
        </w:tc>
        <w:tc>
          <w:tcPr>
            <w:tcW w:w="922" w:type="dxa"/>
          </w:tcPr>
          <w:p w14:paraId="6C8BF63B" w14:textId="77777777" w:rsidR="004D0D20" w:rsidRDefault="004D0D20" w:rsidP="00474059"/>
        </w:tc>
      </w:tr>
    </w:tbl>
    <w:p w14:paraId="44982CF8" w14:textId="77777777" w:rsidR="000A0879" w:rsidRDefault="000A0879" w:rsidP="00474059"/>
    <w:p w14:paraId="1D01EEC7" w14:textId="77777777" w:rsidR="000A0879" w:rsidRDefault="00D239E7" w:rsidP="00474059">
      <w:pPr>
        <w:pStyle w:val="Stil2"/>
      </w:pPr>
      <w:r>
        <w:t>Bedrifte</w:t>
      </w:r>
      <w:r w:rsidR="00E9225D">
        <w:t>n</w:t>
      </w:r>
      <w:r w:rsidR="00180CE2">
        <w:t xml:space="preserve"> </w:t>
      </w:r>
      <w:r w:rsidR="000A0879">
        <w:t xml:space="preserve">dekker lønn og sosiale kostnader til </w:t>
      </w:r>
      <w:r w:rsidR="00D923A1">
        <w:t>K</w:t>
      </w:r>
      <w:r w:rsidR="001031BC">
        <w:t>andidaten,</w:t>
      </w:r>
      <w:r w:rsidR="000A0879">
        <w:t xml:space="preserve"> reise- og oppholdsutgifter ved faglige reiser, eventuelle utenlandsopphold, seminarutgifter, litteratur og utstyr. I tillegg dekker </w:t>
      </w:r>
      <w:r>
        <w:t>Bedriften</w:t>
      </w:r>
      <w:r w:rsidR="000A0879">
        <w:t xml:space="preserve"> lønn og driftsutgifter </w:t>
      </w:r>
      <w:r w:rsidR="000A0879" w:rsidRPr="00393C46">
        <w:rPr>
          <w:rFonts w:cstheme="minorHAnsi"/>
        </w:rPr>
        <w:t>til</w:t>
      </w:r>
      <w:r w:rsidR="000A0879">
        <w:t xml:space="preserve"> egen mentor (prosjektleder) og andre utgifter i forbindelse med doktorgradsarbeidet ved egen</w:t>
      </w:r>
      <w:r w:rsidR="005D141D">
        <w:t xml:space="preserve"> bedrift.</w:t>
      </w:r>
      <w:r w:rsidR="000A0879">
        <w:t xml:space="preserve"> </w:t>
      </w:r>
    </w:p>
    <w:p w14:paraId="6E32031C" w14:textId="77777777" w:rsidR="000A0879" w:rsidRDefault="00D239E7" w:rsidP="00474059">
      <w:pPr>
        <w:pStyle w:val="Stil2"/>
      </w:pPr>
      <w:r>
        <w:t>Bedriften</w:t>
      </w:r>
      <w:r w:rsidR="000A0879">
        <w:t xml:space="preserve"> er ansvarlig for finansieringen med tilskudd fra Forskningsrådet. </w:t>
      </w:r>
    </w:p>
    <w:p w14:paraId="0FAE3991" w14:textId="77777777" w:rsidR="00B334FA" w:rsidRDefault="00B334FA" w:rsidP="00474059">
      <w:pPr>
        <w:pStyle w:val="Stil2"/>
      </w:pPr>
      <w:r>
        <w:t xml:space="preserve">Bedriften dekker USNs utgifter i forbindelse med veiledning og doktorgradsprosjektet med til sammen kr: </w:t>
      </w:r>
      <w:r w:rsidRPr="00D239E7">
        <w:rPr>
          <w:highlight w:val="yellow"/>
        </w:rPr>
        <w:t>fyll ut</w:t>
      </w:r>
    </w:p>
    <w:tbl>
      <w:tblPr>
        <w:tblStyle w:val="Tabellrutenett"/>
        <w:tblW w:w="8505" w:type="dxa"/>
        <w:tblInd w:w="421" w:type="dxa"/>
        <w:tblLayout w:type="fixed"/>
        <w:tblCellMar>
          <w:left w:w="57" w:type="dxa"/>
          <w:right w:w="57" w:type="dxa"/>
        </w:tblCellMar>
        <w:tblLook w:val="04A0" w:firstRow="1" w:lastRow="0" w:firstColumn="1" w:lastColumn="0" w:noHBand="0" w:noVBand="1"/>
      </w:tblPr>
      <w:tblGrid>
        <w:gridCol w:w="2976"/>
        <w:gridCol w:w="921"/>
        <w:gridCol w:w="922"/>
        <w:gridCol w:w="921"/>
        <w:gridCol w:w="922"/>
        <w:gridCol w:w="921"/>
        <w:gridCol w:w="922"/>
      </w:tblGrid>
      <w:tr w:rsidR="002526E8" w:rsidRPr="00EF487F" w14:paraId="54A7CC4B" w14:textId="77777777" w:rsidTr="00E27E7B">
        <w:trPr>
          <w:cantSplit/>
          <w:trHeight w:val="287"/>
        </w:trPr>
        <w:tc>
          <w:tcPr>
            <w:tcW w:w="2976" w:type="dxa"/>
          </w:tcPr>
          <w:p w14:paraId="29E334D6" w14:textId="77777777" w:rsidR="000A0879" w:rsidRPr="009D4A43" w:rsidRDefault="009D4A43" w:rsidP="00474059">
            <w:pPr>
              <w:rPr>
                <w:b/>
              </w:rPr>
            </w:pPr>
            <w:r w:rsidRPr="009D4A43">
              <w:rPr>
                <w:b/>
              </w:rPr>
              <w:t>USNs utgifter</w:t>
            </w:r>
          </w:p>
        </w:tc>
        <w:tc>
          <w:tcPr>
            <w:tcW w:w="921" w:type="dxa"/>
          </w:tcPr>
          <w:p w14:paraId="0C6EC253" w14:textId="77777777" w:rsidR="000A0879" w:rsidRPr="00EF487F" w:rsidRDefault="00D239E7" w:rsidP="00474059">
            <w:r>
              <w:t>20__</w:t>
            </w:r>
          </w:p>
        </w:tc>
        <w:tc>
          <w:tcPr>
            <w:tcW w:w="922" w:type="dxa"/>
          </w:tcPr>
          <w:p w14:paraId="10218FB2" w14:textId="77777777" w:rsidR="000A0879" w:rsidRPr="00EF487F" w:rsidRDefault="00D239E7" w:rsidP="00474059">
            <w:r>
              <w:t>20__</w:t>
            </w:r>
          </w:p>
        </w:tc>
        <w:tc>
          <w:tcPr>
            <w:tcW w:w="921" w:type="dxa"/>
          </w:tcPr>
          <w:p w14:paraId="72925336" w14:textId="77777777" w:rsidR="000A0879" w:rsidRPr="00EF487F" w:rsidRDefault="00D239E7" w:rsidP="00474059">
            <w:r>
              <w:t>20__</w:t>
            </w:r>
          </w:p>
        </w:tc>
        <w:tc>
          <w:tcPr>
            <w:tcW w:w="922" w:type="dxa"/>
          </w:tcPr>
          <w:p w14:paraId="728F3D9E" w14:textId="77777777" w:rsidR="000A0879" w:rsidRPr="00EF487F" w:rsidRDefault="00D239E7" w:rsidP="00474059">
            <w:r>
              <w:t>20__</w:t>
            </w:r>
          </w:p>
        </w:tc>
        <w:tc>
          <w:tcPr>
            <w:tcW w:w="921" w:type="dxa"/>
          </w:tcPr>
          <w:p w14:paraId="7C3BD21A" w14:textId="77777777" w:rsidR="000A0879" w:rsidRPr="00EF487F" w:rsidRDefault="00D239E7" w:rsidP="00474059">
            <w:r>
              <w:t>20__</w:t>
            </w:r>
          </w:p>
        </w:tc>
        <w:tc>
          <w:tcPr>
            <w:tcW w:w="922" w:type="dxa"/>
          </w:tcPr>
          <w:p w14:paraId="1DF82B74" w14:textId="77777777" w:rsidR="000A0879" w:rsidRPr="00EF487F" w:rsidRDefault="000A0879" w:rsidP="00474059">
            <w:r w:rsidRPr="00EF487F">
              <w:t>Sum</w:t>
            </w:r>
          </w:p>
        </w:tc>
      </w:tr>
      <w:tr w:rsidR="002526E8" w14:paraId="2B8253E8" w14:textId="77777777" w:rsidTr="00E27E7B">
        <w:trPr>
          <w:cantSplit/>
          <w:trHeight w:val="272"/>
        </w:trPr>
        <w:tc>
          <w:tcPr>
            <w:tcW w:w="2976" w:type="dxa"/>
          </w:tcPr>
          <w:p w14:paraId="44553A34" w14:textId="77777777" w:rsidR="000A0879" w:rsidRPr="009D4A43" w:rsidRDefault="000A0879" w:rsidP="00474059">
            <w:pPr>
              <w:rPr>
                <w:sz w:val="20"/>
              </w:rPr>
            </w:pPr>
            <w:r w:rsidRPr="009D4A43">
              <w:rPr>
                <w:sz w:val="20"/>
              </w:rPr>
              <w:t>Generell infrastruktur</w:t>
            </w:r>
          </w:p>
        </w:tc>
        <w:tc>
          <w:tcPr>
            <w:tcW w:w="921" w:type="dxa"/>
          </w:tcPr>
          <w:p w14:paraId="14A6B862" w14:textId="77777777" w:rsidR="000A0879" w:rsidRDefault="000A0879" w:rsidP="00474059"/>
        </w:tc>
        <w:tc>
          <w:tcPr>
            <w:tcW w:w="922" w:type="dxa"/>
          </w:tcPr>
          <w:p w14:paraId="5AFC32C2" w14:textId="77777777" w:rsidR="000A0879" w:rsidRDefault="000A0879" w:rsidP="00474059"/>
        </w:tc>
        <w:tc>
          <w:tcPr>
            <w:tcW w:w="921" w:type="dxa"/>
          </w:tcPr>
          <w:p w14:paraId="18342E4C" w14:textId="77777777" w:rsidR="000A0879" w:rsidRDefault="000A0879" w:rsidP="00474059"/>
        </w:tc>
        <w:tc>
          <w:tcPr>
            <w:tcW w:w="922" w:type="dxa"/>
          </w:tcPr>
          <w:p w14:paraId="24E0C9B7" w14:textId="77777777" w:rsidR="000A0879" w:rsidRDefault="000A0879" w:rsidP="00474059"/>
        </w:tc>
        <w:tc>
          <w:tcPr>
            <w:tcW w:w="921" w:type="dxa"/>
          </w:tcPr>
          <w:p w14:paraId="5EA73C7B" w14:textId="77777777" w:rsidR="000A0879" w:rsidRDefault="000A0879" w:rsidP="00474059"/>
        </w:tc>
        <w:tc>
          <w:tcPr>
            <w:tcW w:w="922" w:type="dxa"/>
          </w:tcPr>
          <w:p w14:paraId="50C83411" w14:textId="77777777" w:rsidR="000A0879" w:rsidRDefault="000A0879" w:rsidP="00474059"/>
        </w:tc>
      </w:tr>
      <w:tr w:rsidR="002526E8" w14:paraId="00BC0E21" w14:textId="77777777" w:rsidTr="00E27E7B">
        <w:trPr>
          <w:cantSplit/>
          <w:trHeight w:val="287"/>
        </w:trPr>
        <w:tc>
          <w:tcPr>
            <w:tcW w:w="2976" w:type="dxa"/>
          </w:tcPr>
          <w:p w14:paraId="41D9BC0E" w14:textId="77777777" w:rsidR="000A0879" w:rsidRPr="009D4A43" w:rsidRDefault="000A0879" w:rsidP="00474059">
            <w:pPr>
              <w:rPr>
                <w:sz w:val="20"/>
              </w:rPr>
            </w:pPr>
            <w:r w:rsidRPr="009D4A43">
              <w:rPr>
                <w:sz w:val="20"/>
              </w:rPr>
              <w:t>Veiledning</w:t>
            </w:r>
          </w:p>
        </w:tc>
        <w:tc>
          <w:tcPr>
            <w:tcW w:w="921" w:type="dxa"/>
          </w:tcPr>
          <w:p w14:paraId="59103795" w14:textId="77777777" w:rsidR="000A0879" w:rsidRDefault="000A0879" w:rsidP="00474059"/>
        </w:tc>
        <w:tc>
          <w:tcPr>
            <w:tcW w:w="922" w:type="dxa"/>
          </w:tcPr>
          <w:p w14:paraId="5E312871" w14:textId="77777777" w:rsidR="000A0879" w:rsidRDefault="000A0879" w:rsidP="00474059"/>
        </w:tc>
        <w:tc>
          <w:tcPr>
            <w:tcW w:w="921" w:type="dxa"/>
          </w:tcPr>
          <w:p w14:paraId="1EE964AC" w14:textId="77777777" w:rsidR="000A0879" w:rsidRDefault="000A0879" w:rsidP="00474059"/>
        </w:tc>
        <w:tc>
          <w:tcPr>
            <w:tcW w:w="922" w:type="dxa"/>
          </w:tcPr>
          <w:p w14:paraId="7AC7EA5B" w14:textId="77777777" w:rsidR="000A0879" w:rsidRDefault="000A0879" w:rsidP="00474059"/>
        </w:tc>
        <w:tc>
          <w:tcPr>
            <w:tcW w:w="921" w:type="dxa"/>
          </w:tcPr>
          <w:p w14:paraId="62769706" w14:textId="77777777" w:rsidR="000A0879" w:rsidRDefault="000A0879" w:rsidP="00474059"/>
        </w:tc>
        <w:tc>
          <w:tcPr>
            <w:tcW w:w="922" w:type="dxa"/>
          </w:tcPr>
          <w:p w14:paraId="7A8CA5A8" w14:textId="77777777" w:rsidR="000A0879" w:rsidRDefault="000A0879" w:rsidP="00474059"/>
        </w:tc>
      </w:tr>
      <w:tr w:rsidR="002526E8" w14:paraId="33D16650" w14:textId="77777777" w:rsidTr="00E27E7B">
        <w:trPr>
          <w:cantSplit/>
          <w:trHeight w:val="272"/>
        </w:trPr>
        <w:tc>
          <w:tcPr>
            <w:tcW w:w="2976" w:type="dxa"/>
          </w:tcPr>
          <w:p w14:paraId="4976B146" w14:textId="77777777" w:rsidR="000A0879" w:rsidRPr="009D4A43" w:rsidRDefault="000A0879" w:rsidP="00474059">
            <w:pPr>
              <w:rPr>
                <w:sz w:val="20"/>
              </w:rPr>
            </w:pPr>
            <w:r w:rsidRPr="009D4A43">
              <w:rPr>
                <w:sz w:val="20"/>
              </w:rPr>
              <w:t>Annet</w:t>
            </w:r>
            <w:r w:rsidR="005D141D" w:rsidRPr="009D4A43">
              <w:rPr>
                <w:sz w:val="20"/>
              </w:rPr>
              <w:t xml:space="preserve"> *</w:t>
            </w:r>
          </w:p>
        </w:tc>
        <w:tc>
          <w:tcPr>
            <w:tcW w:w="921" w:type="dxa"/>
          </w:tcPr>
          <w:p w14:paraId="697BA77D" w14:textId="77777777" w:rsidR="000A0879" w:rsidRDefault="000A0879" w:rsidP="00474059"/>
        </w:tc>
        <w:tc>
          <w:tcPr>
            <w:tcW w:w="922" w:type="dxa"/>
          </w:tcPr>
          <w:p w14:paraId="47D562A4" w14:textId="77777777" w:rsidR="000A0879" w:rsidRDefault="000A0879" w:rsidP="00474059"/>
        </w:tc>
        <w:tc>
          <w:tcPr>
            <w:tcW w:w="921" w:type="dxa"/>
          </w:tcPr>
          <w:p w14:paraId="60360D8F" w14:textId="77777777" w:rsidR="000A0879" w:rsidRDefault="000A0879" w:rsidP="00474059"/>
        </w:tc>
        <w:tc>
          <w:tcPr>
            <w:tcW w:w="922" w:type="dxa"/>
          </w:tcPr>
          <w:p w14:paraId="14B31AF1" w14:textId="77777777" w:rsidR="000A0879" w:rsidRDefault="000A0879" w:rsidP="00474059"/>
        </w:tc>
        <w:tc>
          <w:tcPr>
            <w:tcW w:w="921" w:type="dxa"/>
          </w:tcPr>
          <w:p w14:paraId="361D49EC" w14:textId="77777777" w:rsidR="000A0879" w:rsidRDefault="000A0879" w:rsidP="00474059"/>
        </w:tc>
        <w:tc>
          <w:tcPr>
            <w:tcW w:w="922" w:type="dxa"/>
          </w:tcPr>
          <w:p w14:paraId="1CA9A952" w14:textId="77777777" w:rsidR="000A0879" w:rsidRDefault="000A0879" w:rsidP="00474059"/>
        </w:tc>
      </w:tr>
      <w:tr w:rsidR="002526E8" w14:paraId="42B9540E" w14:textId="77777777" w:rsidTr="00E27E7B">
        <w:trPr>
          <w:cantSplit/>
          <w:trHeight w:val="272"/>
        </w:trPr>
        <w:tc>
          <w:tcPr>
            <w:tcW w:w="2976" w:type="dxa"/>
          </w:tcPr>
          <w:p w14:paraId="034ED565" w14:textId="77777777" w:rsidR="000A0879" w:rsidRPr="009D4A43" w:rsidRDefault="000A0879" w:rsidP="00474059">
            <w:pPr>
              <w:rPr>
                <w:sz w:val="20"/>
              </w:rPr>
            </w:pPr>
            <w:r w:rsidRPr="009D4A43">
              <w:rPr>
                <w:sz w:val="20"/>
              </w:rPr>
              <w:t>Sum</w:t>
            </w:r>
          </w:p>
        </w:tc>
        <w:tc>
          <w:tcPr>
            <w:tcW w:w="921" w:type="dxa"/>
          </w:tcPr>
          <w:p w14:paraId="025D3E5D" w14:textId="77777777" w:rsidR="000A0879" w:rsidRDefault="000A0879" w:rsidP="00474059"/>
        </w:tc>
        <w:tc>
          <w:tcPr>
            <w:tcW w:w="922" w:type="dxa"/>
          </w:tcPr>
          <w:p w14:paraId="4E2E31E1" w14:textId="77777777" w:rsidR="000A0879" w:rsidRDefault="000A0879" w:rsidP="00474059"/>
        </w:tc>
        <w:tc>
          <w:tcPr>
            <w:tcW w:w="921" w:type="dxa"/>
          </w:tcPr>
          <w:p w14:paraId="5D3C6923" w14:textId="77777777" w:rsidR="000A0879" w:rsidRDefault="000A0879" w:rsidP="00474059"/>
        </w:tc>
        <w:tc>
          <w:tcPr>
            <w:tcW w:w="922" w:type="dxa"/>
          </w:tcPr>
          <w:p w14:paraId="719A4532" w14:textId="77777777" w:rsidR="000A0879" w:rsidRDefault="000A0879" w:rsidP="00474059"/>
        </w:tc>
        <w:tc>
          <w:tcPr>
            <w:tcW w:w="921" w:type="dxa"/>
          </w:tcPr>
          <w:p w14:paraId="465D7511" w14:textId="77777777" w:rsidR="000A0879" w:rsidRDefault="000A0879" w:rsidP="00474059"/>
        </w:tc>
        <w:tc>
          <w:tcPr>
            <w:tcW w:w="922" w:type="dxa"/>
          </w:tcPr>
          <w:p w14:paraId="0A60E838" w14:textId="77777777" w:rsidR="000A0879" w:rsidRDefault="000A0879" w:rsidP="00474059"/>
        </w:tc>
      </w:tr>
    </w:tbl>
    <w:p w14:paraId="6739452A" w14:textId="77777777" w:rsidR="001C574B" w:rsidRDefault="005D141D" w:rsidP="001C574B">
      <w:r w:rsidRPr="001144BE">
        <w:t xml:space="preserve">*) </w:t>
      </w:r>
    </w:p>
    <w:p w14:paraId="4A8BA36A" w14:textId="76595657" w:rsidR="001C574B" w:rsidRDefault="001C574B" w:rsidP="001C574B">
      <w:r>
        <w:lastRenderedPageBreak/>
        <w:t>* annet: evt. bruk av USN lab, trykking av avhandling, kurs, dsputas, midtveisevaluering mm.</w:t>
      </w:r>
    </w:p>
    <w:p w14:paraId="0B9DE1ED" w14:textId="19A78450" w:rsidR="000A0879" w:rsidRDefault="00DA51D9" w:rsidP="001C574B">
      <w:r>
        <w:t>USN</w:t>
      </w:r>
      <w:r w:rsidR="000A0879" w:rsidRPr="006A5424">
        <w:t xml:space="preserve"> fakturerer </w:t>
      </w:r>
      <w:r w:rsidR="00D239E7">
        <w:t>Bedriften</w:t>
      </w:r>
      <w:r w:rsidR="00180CE2" w:rsidRPr="006A5424">
        <w:t xml:space="preserve"> </w:t>
      </w:r>
      <w:r w:rsidR="000A0879" w:rsidRPr="006A5424">
        <w:t>to ganger per år med forfall 01.</w:t>
      </w:r>
      <w:r w:rsidR="00D239E7">
        <w:t xml:space="preserve"> april og 01. oktober</w:t>
      </w:r>
      <w:r w:rsidR="000A0879" w:rsidRPr="006A5424">
        <w:t>.</w:t>
      </w:r>
      <w:r w:rsidR="000A0879">
        <w:t xml:space="preserve"> </w:t>
      </w:r>
      <w:r w:rsidR="00D239E7">
        <w:t>Bedriftens fakturaadresse er:</w:t>
      </w:r>
      <w:r w:rsidR="002B41C5">
        <w:t xml:space="preserve"> </w:t>
      </w:r>
      <w:r w:rsidR="002B41C5">
        <w:br/>
      </w:r>
      <w:r w:rsidR="00D239E7" w:rsidRPr="001C574B">
        <w:rPr>
          <w:highlight w:val="yellow"/>
        </w:rPr>
        <w:t>Fyll ut</w:t>
      </w:r>
    </w:p>
    <w:p w14:paraId="2B259031" w14:textId="77777777" w:rsidR="00F91D9A" w:rsidRPr="00F91D9A" w:rsidRDefault="00F91D9A" w:rsidP="00F91D9A">
      <w:pPr>
        <w:pStyle w:val="Overskrift1"/>
        <w:rPr>
          <w:rFonts w:asciiTheme="minorHAnsi" w:hAnsiTheme="minorHAnsi" w:cstheme="minorHAnsi"/>
          <w:noProof w:val="0"/>
          <w:color w:val="auto"/>
          <w:sz w:val="22"/>
          <w:szCs w:val="22"/>
          <w:lang w:eastAsia="en-US"/>
        </w:rPr>
      </w:pPr>
      <w:r w:rsidRPr="00F91D9A">
        <w:rPr>
          <w:rFonts w:asciiTheme="minorHAnsi" w:hAnsiTheme="minorHAnsi" w:cstheme="minorHAnsi"/>
          <w:color w:val="auto"/>
          <w:sz w:val="22"/>
          <w:szCs w:val="22"/>
          <w:lang w:eastAsia="en-US"/>
        </w:rPr>
        <w:t>Dersom Bedriften ikke betaler til avtalt tid, eller etter tilsendte purringer, kan USN sende skriftlig varsel til oppdragsgiver om at avtalen vil bli hevet dersom oppgjør ikke er skjedd innen tretti kalenderdager etter at varselet er mottatt.</w:t>
      </w:r>
    </w:p>
    <w:p w14:paraId="0119450A" w14:textId="77777777" w:rsidR="00F91D9A" w:rsidRDefault="00F91D9A" w:rsidP="00F91D9A">
      <w:pPr>
        <w:pStyle w:val="Stil2"/>
        <w:numPr>
          <w:ilvl w:val="0"/>
          <w:numId w:val="0"/>
        </w:numPr>
        <w:ind w:left="454"/>
      </w:pPr>
    </w:p>
    <w:p w14:paraId="42F0FADE" w14:textId="77777777" w:rsidR="000A0879" w:rsidRPr="009C662B" w:rsidRDefault="000A0879" w:rsidP="00474059">
      <w:pPr>
        <w:pStyle w:val="Overskrift1"/>
      </w:pPr>
      <w:r w:rsidRPr="009C662B">
        <w:t>Ph.d</w:t>
      </w:r>
      <w:r>
        <w:t>.</w:t>
      </w:r>
      <w:r w:rsidRPr="009C662B">
        <w:t xml:space="preserve">-kandidatens opphold ved </w:t>
      </w:r>
      <w:r w:rsidR="00B334FA">
        <w:t>Bedriften</w:t>
      </w:r>
      <w:r w:rsidR="00180CE2" w:rsidRPr="00180CE2">
        <w:t xml:space="preserve"> </w:t>
      </w:r>
      <w:r w:rsidRPr="00180CE2">
        <w:t>og</w:t>
      </w:r>
      <w:r w:rsidRPr="009C662B">
        <w:t xml:space="preserve"> </w:t>
      </w:r>
      <w:r w:rsidR="00DA51D9">
        <w:t>USN</w:t>
      </w:r>
    </w:p>
    <w:p w14:paraId="31D4F236" w14:textId="77777777" w:rsidR="000A0879" w:rsidRDefault="000A0879" w:rsidP="00474059">
      <w:pPr>
        <w:pStyle w:val="Stil2"/>
      </w:pPr>
      <w:r w:rsidRPr="00B334FA">
        <w:t xml:space="preserve">Kandidaten skal oppholde seg minst ett år ved </w:t>
      </w:r>
      <w:r w:rsidR="00DA51D9" w:rsidRPr="00B334FA">
        <w:t>USN</w:t>
      </w:r>
      <w:r w:rsidRPr="00B334FA">
        <w:t xml:space="preserve"> og to år ved </w:t>
      </w:r>
      <w:r w:rsidR="004F7C37" w:rsidRPr="00B334FA">
        <w:t>Bedriften</w:t>
      </w:r>
      <w:r w:rsidRPr="00B334FA">
        <w:t>.</w:t>
      </w:r>
      <w:r>
        <w:t xml:space="preserve"> Tiden skal fordeles etter det som ansees som mest hensiktsmessig for prosjektet. </w:t>
      </w:r>
    </w:p>
    <w:p w14:paraId="515CDA1B" w14:textId="77777777" w:rsidR="000A0879" w:rsidRDefault="000A0879" w:rsidP="00474059">
      <w:pPr>
        <w:pStyle w:val="Stil2"/>
      </w:pPr>
      <w:r>
        <w:t xml:space="preserve">Det skal settes opp en plan for opphold ved </w:t>
      </w:r>
      <w:r w:rsidR="004F7C37">
        <w:t>Bedriften</w:t>
      </w:r>
      <w:r>
        <w:t xml:space="preserve"> og </w:t>
      </w:r>
      <w:r w:rsidR="00DA51D9">
        <w:t>USN</w:t>
      </w:r>
      <w:r>
        <w:t xml:space="preserve"> som skal legges ved søknaden om opptak på programmet. Planen skal godkjennes av </w:t>
      </w:r>
      <w:r w:rsidRPr="000C35D6">
        <w:t>programutvalget</w:t>
      </w:r>
      <w:r>
        <w:t xml:space="preserve"> som en del av opptaksvedtaket. Dersom det i løpet av doktorgradsperioden oppstår et ønske om å endre denne planen skal det søkes til programutvalget om dette. </w:t>
      </w:r>
    </w:p>
    <w:p w14:paraId="72282B80" w14:textId="77777777" w:rsidR="000A0879" w:rsidRPr="009C662B" w:rsidRDefault="000A0879" w:rsidP="00474059">
      <w:pPr>
        <w:pStyle w:val="Overskrift1"/>
      </w:pPr>
      <w:r w:rsidRPr="009C662B">
        <w:t>Veiledning</w:t>
      </w:r>
    </w:p>
    <w:p w14:paraId="0A19CAB5" w14:textId="77777777" w:rsidR="000A0879" w:rsidRDefault="000A0879" w:rsidP="00474059">
      <w:pPr>
        <w:pStyle w:val="Stil2"/>
      </w:pPr>
      <w:r>
        <w:t xml:space="preserve">Ph.d.-kandidaten skal ha minst ha en veileder fra </w:t>
      </w:r>
      <w:r w:rsidR="00DA51D9">
        <w:t>USN</w:t>
      </w:r>
      <w:r>
        <w:t xml:space="preserve"> og minst en veileder tilknyttet </w:t>
      </w:r>
      <w:r w:rsidR="00E27E7B">
        <w:t>Bedriften</w:t>
      </w:r>
      <w:r>
        <w:t xml:space="preserve">. I medhold av </w:t>
      </w:r>
      <w:r w:rsidR="003A09B7">
        <w:t>universitetets</w:t>
      </w:r>
      <w:r>
        <w:t xml:space="preserve"> ph.d.-forskrift skal alle veilederne ha doktorgrad eller tilsvarende. Hovedveileder skal normal</w:t>
      </w:r>
      <w:r w:rsidR="007A69C7">
        <w:t>t</w:t>
      </w:r>
      <w:r>
        <w:t xml:space="preserve"> være tilsatt ved </w:t>
      </w:r>
      <w:r w:rsidR="00DA51D9">
        <w:t>USN</w:t>
      </w:r>
      <w:r>
        <w:t xml:space="preserve">. </w:t>
      </w:r>
    </w:p>
    <w:p w14:paraId="1A824950" w14:textId="77777777" w:rsidR="000A0879" w:rsidRDefault="000A0879" w:rsidP="00474059">
      <w:r>
        <w:t>Som veiledere fore</w:t>
      </w:r>
      <w:r w:rsidR="001031BC">
        <w:t>s</w:t>
      </w:r>
      <w:r>
        <w:t xml:space="preserve">lås: </w:t>
      </w:r>
    </w:p>
    <w:tbl>
      <w:tblPr>
        <w:tblStyle w:val="Tabellrutenett"/>
        <w:tblW w:w="8505" w:type="dxa"/>
        <w:tblInd w:w="421" w:type="dxa"/>
        <w:tblLayout w:type="fixed"/>
        <w:tblCellMar>
          <w:left w:w="57" w:type="dxa"/>
          <w:right w:w="57" w:type="dxa"/>
        </w:tblCellMar>
        <w:tblLook w:val="04A0" w:firstRow="1" w:lastRow="0" w:firstColumn="1" w:lastColumn="0" w:noHBand="0" w:noVBand="1"/>
      </w:tblPr>
      <w:tblGrid>
        <w:gridCol w:w="2976"/>
        <w:gridCol w:w="2694"/>
        <w:gridCol w:w="2835"/>
      </w:tblGrid>
      <w:tr w:rsidR="00E27E7B" w:rsidRPr="00EF487F" w14:paraId="654DF7C1" w14:textId="77777777" w:rsidTr="00075A3E">
        <w:trPr>
          <w:cantSplit/>
          <w:trHeight w:val="287"/>
        </w:trPr>
        <w:tc>
          <w:tcPr>
            <w:tcW w:w="2976" w:type="dxa"/>
          </w:tcPr>
          <w:p w14:paraId="13434773" w14:textId="77777777" w:rsidR="00E27E7B" w:rsidRPr="00E27E7B" w:rsidRDefault="00075A3E" w:rsidP="00474059">
            <w:r>
              <w:t>Veiledere</w:t>
            </w:r>
          </w:p>
        </w:tc>
        <w:tc>
          <w:tcPr>
            <w:tcW w:w="2694" w:type="dxa"/>
          </w:tcPr>
          <w:p w14:paraId="1718C1E6" w14:textId="77777777" w:rsidR="00E27E7B" w:rsidRPr="00EF487F" w:rsidRDefault="00E27E7B" w:rsidP="00474059">
            <w:r>
              <w:t>Navn</w:t>
            </w:r>
          </w:p>
        </w:tc>
        <w:tc>
          <w:tcPr>
            <w:tcW w:w="2835" w:type="dxa"/>
          </w:tcPr>
          <w:p w14:paraId="2BD35418" w14:textId="77777777" w:rsidR="00E27E7B" w:rsidRPr="00EF487F" w:rsidRDefault="00E27E7B" w:rsidP="00474059">
            <w:r>
              <w:t>Stilling/tittel</w:t>
            </w:r>
          </w:p>
        </w:tc>
      </w:tr>
      <w:tr w:rsidR="00E27E7B" w14:paraId="1E9E7839" w14:textId="77777777" w:rsidTr="00075A3E">
        <w:trPr>
          <w:cantSplit/>
          <w:trHeight w:val="272"/>
        </w:trPr>
        <w:tc>
          <w:tcPr>
            <w:tcW w:w="2976" w:type="dxa"/>
          </w:tcPr>
          <w:p w14:paraId="7B269B8C" w14:textId="77777777" w:rsidR="00E27E7B" w:rsidRPr="00E27E7B" w:rsidRDefault="00E27E7B" w:rsidP="00474059">
            <w:r>
              <w:t>Hovedveileder ved USN</w:t>
            </w:r>
          </w:p>
        </w:tc>
        <w:tc>
          <w:tcPr>
            <w:tcW w:w="2694" w:type="dxa"/>
          </w:tcPr>
          <w:p w14:paraId="132A5468" w14:textId="77777777" w:rsidR="00E27E7B" w:rsidRDefault="00E27E7B" w:rsidP="00474059"/>
        </w:tc>
        <w:tc>
          <w:tcPr>
            <w:tcW w:w="2835" w:type="dxa"/>
          </w:tcPr>
          <w:p w14:paraId="59F4C7B6" w14:textId="77777777" w:rsidR="00E27E7B" w:rsidRDefault="00E27E7B" w:rsidP="00474059"/>
        </w:tc>
      </w:tr>
      <w:tr w:rsidR="00E27E7B" w14:paraId="43071C08" w14:textId="77777777" w:rsidTr="00075A3E">
        <w:trPr>
          <w:cantSplit/>
          <w:trHeight w:val="287"/>
        </w:trPr>
        <w:tc>
          <w:tcPr>
            <w:tcW w:w="2976" w:type="dxa"/>
          </w:tcPr>
          <w:p w14:paraId="4076D3C9" w14:textId="77777777" w:rsidR="00E27E7B" w:rsidRPr="00E27E7B" w:rsidRDefault="00E27E7B" w:rsidP="00474059">
            <w:r>
              <w:t>Medveileder ved Bedriften</w:t>
            </w:r>
          </w:p>
        </w:tc>
        <w:tc>
          <w:tcPr>
            <w:tcW w:w="2694" w:type="dxa"/>
          </w:tcPr>
          <w:p w14:paraId="29A79EE3" w14:textId="77777777" w:rsidR="00E27E7B" w:rsidRDefault="00E27E7B" w:rsidP="00474059"/>
        </w:tc>
        <w:tc>
          <w:tcPr>
            <w:tcW w:w="2835" w:type="dxa"/>
          </w:tcPr>
          <w:p w14:paraId="1E872E47" w14:textId="77777777" w:rsidR="00E27E7B" w:rsidRDefault="00E27E7B" w:rsidP="00474059"/>
        </w:tc>
      </w:tr>
      <w:tr w:rsidR="00E27E7B" w14:paraId="0C52B9BA" w14:textId="77777777" w:rsidTr="00075A3E">
        <w:trPr>
          <w:cantSplit/>
          <w:trHeight w:val="272"/>
        </w:trPr>
        <w:tc>
          <w:tcPr>
            <w:tcW w:w="2976" w:type="dxa"/>
          </w:tcPr>
          <w:p w14:paraId="02CB2844" w14:textId="6AFD8DEB" w:rsidR="00E27E7B" w:rsidRPr="00E27E7B" w:rsidRDefault="001144BE" w:rsidP="00474059">
            <w:r w:rsidRPr="001144BE">
              <w:t>Evt. m</w:t>
            </w:r>
            <w:r w:rsidR="00E27E7B" w:rsidRPr="001144BE">
              <w:t>edveileder</w:t>
            </w:r>
          </w:p>
        </w:tc>
        <w:tc>
          <w:tcPr>
            <w:tcW w:w="2694" w:type="dxa"/>
          </w:tcPr>
          <w:p w14:paraId="46D46583" w14:textId="77777777" w:rsidR="00E27E7B" w:rsidRDefault="00E27E7B" w:rsidP="00474059"/>
        </w:tc>
        <w:tc>
          <w:tcPr>
            <w:tcW w:w="2835" w:type="dxa"/>
          </w:tcPr>
          <w:p w14:paraId="5D471DE5" w14:textId="77777777" w:rsidR="00E27E7B" w:rsidRDefault="00E27E7B" w:rsidP="00474059"/>
        </w:tc>
      </w:tr>
    </w:tbl>
    <w:p w14:paraId="5CABDEBF" w14:textId="77777777" w:rsidR="00075A3E" w:rsidRDefault="00075A3E" w:rsidP="00474059"/>
    <w:p w14:paraId="488D3ED8" w14:textId="77777777" w:rsidR="007A69C7" w:rsidRDefault="000A0879" w:rsidP="00474059">
      <w:pPr>
        <w:pStyle w:val="Stil2"/>
      </w:pPr>
      <w:r>
        <w:t xml:space="preserve">Veilederne oppnevnes av programutvalget i opptaksvedtaket. </w:t>
      </w:r>
    </w:p>
    <w:p w14:paraId="6DB0CF2A" w14:textId="682FCE2C" w:rsidR="000A0879" w:rsidRPr="009C662B" w:rsidRDefault="009B0B98" w:rsidP="00474059">
      <w:pPr>
        <w:pStyle w:val="Overskrift1"/>
      </w:pPr>
      <w:r>
        <w:t>Datahåndtering</w:t>
      </w:r>
    </w:p>
    <w:p w14:paraId="4E0573BE" w14:textId="77777777" w:rsidR="001144BE" w:rsidRDefault="001144BE" w:rsidP="001144BE">
      <w:pPr>
        <w:pStyle w:val="Stil2"/>
      </w:pPr>
      <w:r w:rsidRPr="00DE1B16">
        <w:t xml:space="preserve">Forskningsprosjekter ved USN, som genererer eller bruker data, skal utstyres med en egen </w:t>
      </w:r>
      <w:hyperlink r:id="rId7" w:history="1">
        <w:r>
          <w:rPr>
            <w:rStyle w:val="Hyperkobling"/>
          </w:rPr>
          <w:t>datahåndteringsplan</w:t>
        </w:r>
      </w:hyperlink>
      <w:r w:rsidRPr="00DE1B16">
        <w:t>. Denne skal foreligge så tidlig som mulig i prosessen og senest innen seks måneder etter oppstart, men er åpen for revidering igjennom hele prosjektperioden.</w:t>
      </w:r>
    </w:p>
    <w:p w14:paraId="42362CAC" w14:textId="77777777" w:rsidR="001144BE" w:rsidRDefault="001144BE" w:rsidP="001144BE">
      <w:pPr>
        <w:pStyle w:val="Stil2"/>
      </w:pPr>
      <w:r>
        <w:t xml:space="preserve">Forskningsdata som ligger til grunn for de resultater og konklusjoner som legges fram i doktorgradsavhandlingen skal lagres på en forsvarlig måte, og </w:t>
      </w:r>
      <w:r w:rsidRPr="00CF5E16">
        <w:t xml:space="preserve">i henhold til </w:t>
      </w:r>
      <w:hyperlink r:id="rId8" w:history="1">
        <w:r>
          <w:rPr>
            <w:rStyle w:val="Hyperkobling"/>
          </w:rPr>
          <w:t>USNs retningslinjer for håndtering av forskningsdata</w:t>
        </w:r>
      </w:hyperlink>
      <w:r>
        <w:t xml:space="preserve">. </w:t>
      </w:r>
    </w:p>
    <w:p w14:paraId="335C8FF6" w14:textId="77777777" w:rsidR="001144BE" w:rsidRPr="008135A3" w:rsidRDefault="001144BE" w:rsidP="001144BE">
      <w:pPr>
        <w:pStyle w:val="Stil2"/>
        <w:numPr>
          <w:ilvl w:val="0"/>
          <w:numId w:val="0"/>
        </w:numPr>
        <w:ind w:left="454"/>
      </w:pPr>
      <w:r w:rsidRPr="008135A3">
        <w:t>Her skal det settes ett kryss:</w:t>
      </w:r>
    </w:p>
    <w:p w14:paraId="010BA32B" w14:textId="77777777" w:rsidR="001144BE" w:rsidRPr="008135A3" w:rsidRDefault="001144BE" w:rsidP="001144BE">
      <w:pPr>
        <w:pStyle w:val="Stil2"/>
        <w:numPr>
          <w:ilvl w:val="0"/>
          <w:numId w:val="7"/>
        </w:numPr>
      </w:pPr>
      <w:r w:rsidRPr="008135A3">
        <w:t>Alle primærdata skal lagres i Samarbeidspartners systemer. USNs retningslinjer for lagring av forskning</w:t>
      </w:r>
      <w:r>
        <w:t>sdata er gjeldende med hensyn til</w:t>
      </w:r>
      <w:r w:rsidRPr="008135A3">
        <w:t xml:space="preserve"> hvilke data som skal lagres. Forskningsdataene må på forespørsel kunne gjøres tilgjengelige for USN</w:t>
      </w:r>
    </w:p>
    <w:p w14:paraId="367F5115" w14:textId="77777777" w:rsidR="001144BE" w:rsidRPr="008135A3" w:rsidRDefault="001144BE" w:rsidP="001144BE">
      <w:pPr>
        <w:pStyle w:val="Stil2"/>
        <w:numPr>
          <w:ilvl w:val="0"/>
          <w:numId w:val="7"/>
        </w:numPr>
      </w:pPr>
      <w:r w:rsidRPr="008135A3">
        <w:t>Alle primærdata skal lagres hos USN</w:t>
      </w:r>
    </w:p>
    <w:p w14:paraId="4D566FC4" w14:textId="77777777" w:rsidR="001144BE" w:rsidRPr="008135A3" w:rsidRDefault="001144BE" w:rsidP="001144BE">
      <w:pPr>
        <w:pStyle w:val="Stil2"/>
      </w:pPr>
      <w:r w:rsidRPr="008135A3">
        <w:lastRenderedPageBreak/>
        <w:t xml:space="preserve">Dersom prosjektet innebærer innhenting av personopplysninger, må disse håndteres i henhold til </w:t>
      </w:r>
      <w:hyperlink r:id="rId9" w:history="1">
        <w:r w:rsidRPr="008135A3">
          <w:rPr>
            <w:rStyle w:val="Hyperkobling"/>
          </w:rPr>
          <w:t>USNs retningslinjer for behandling av personopplysninger</w:t>
        </w:r>
      </w:hyperlink>
      <w:r w:rsidRPr="008135A3">
        <w:t>.</w:t>
      </w:r>
      <w:r>
        <w:t xml:space="preserve"> </w:t>
      </w:r>
    </w:p>
    <w:p w14:paraId="080A8F0B" w14:textId="77777777" w:rsidR="001144BE" w:rsidRPr="008135A3" w:rsidRDefault="001144BE" w:rsidP="001144BE">
      <w:pPr>
        <w:pStyle w:val="Stil2"/>
        <w:numPr>
          <w:ilvl w:val="0"/>
          <w:numId w:val="0"/>
        </w:numPr>
        <w:ind w:left="454"/>
      </w:pPr>
      <w:r>
        <w:t>Skal prosjektet håndtere personopplysninger?</w:t>
      </w:r>
    </w:p>
    <w:p w14:paraId="181E4E7F" w14:textId="77777777" w:rsidR="001144BE" w:rsidRPr="008135A3" w:rsidRDefault="001144BE" w:rsidP="001144BE">
      <w:pPr>
        <w:pStyle w:val="Stil2"/>
        <w:numPr>
          <w:ilvl w:val="0"/>
          <w:numId w:val="7"/>
        </w:numPr>
      </w:pPr>
      <w:r>
        <w:t>Ja</w:t>
      </w:r>
    </w:p>
    <w:p w14:paraId="5DB62C23" w14:textId="77777777" w:rsidR="001144BE" w:rsidRDefault="001144BE" w:rsidP="001144BE">
      <w:pPr>
        <w:pStyle w:val="Stil2"/>
        <w:numPr>
          <w:ilvl w:val="0"/>
          <w:numId w:val="7"/>
        </w:numPr>
      </w:pPr>
      <w:r>
        <w:t>Nei</w:t>
      </w:r>
    </w:p>
    <w:p w14:paraId="30C817ED" w14:textId="77777777" w:rsidR="001144BE" w:rsidRPr="00712A1C" w:rsidRDefault="001144BE" w:rsidP="001144BE">
      <w:pPr>
        <w:pStyle w:val="Stil2"/>
        <w:numPr>
          <w:ilvl w:val="0"/>
          <w:numId w:val="0"/>
        </w:numPr>
        <w:ind w:left="454"/>
      </w:pPr>
      <w:r>
        <w:t xml:space="preserve">Hvis ja, vil </w:t>
      </w:r>
      <w:r w:rsidRPr="00712A1C">
        <w:rPr>
          <w:highlight w:val="yellow"/>
        </w:rPr>
        <w:t>institusjon(er)</w:t>
      </w:r>
      <w:r>
        <w:t xml:space="preserve"> være databehandlingsansvarlig</w:t>
      </w:r>
      <w:r w:rsidRPr="00CB3CEA">
        <w:t>(e).</w:t>
      </w:r>
    </w:p>
    <w:p w14:paraId="439D464B" w14:textId="77777777" w:rsidR="000A0879" w:rsidRPr="009C662B" w:rsidRDefault="000A0879" w:rsidP="00474059">
      <w:pPr>
        <w:pStyle w:val="Overskrift1"/>
      </w:pPr>
      <w:r w:rsidRPr="009C662B">
        <w:t>Fortrolighet</w:t>
      </w:r>
    </w:p>
    <w:p w14:paraId="039E8816" w14:textId="77777777" w:rsidR="002C7CD1" w:rsidRPr="00F67B62" w:rsidRDefault="000A0879" w:rsidP="00474059">
      <w:pPr>
        <w:pStyle w:val="Stil2"/>
      </w:pPr>
      <w:r>
        <w:t xml:space="preserve">Partene plikter å bevare taushet om fortrolige opplysninger som er mottatt fra andre parter. </w:t>
      </w:r>
      <w:r w:rsidR="002C7CD1" w:rsidRPr="00F67B62">
        <w:t xml:space="preserve">Denne </w:t>
      </w:r>
      <w:r w:rsidR="002C7CD1">
        <w:t>bestemmelsen</w:t>
      </w:r>
      <w:r w:rsidR="002C7CD1" w:rsidRPr="00F67B62">
        <w:t xml:space="preserve"> vil være bindende for en periode på fem (5) år</w:t>
      </w:r>
      <w:r w:rsidR="002C7CD1">
        <w:t xml:space="preserve"> etter oppsigelse av denne avtalen</w:t>
      </w:r>
      <w:r w:rsidR="002C7CD1" w:rsidRPr="00F67B62">
        <w:t>.</w:t>
      </w:r>
    </w:p>
    <w:p w14:paraId="73D7697D" w14:textId="77777777" w:rsidR="000A0879" w:rsidRDefault="000A0879" w:rsidP="00474059">
      <w:pPr>
        <w:pStyle w:val="Stil2"/>
      </w:pPr>
      <w:r>
        <w:t xml:space="preserve">Denne bestemmelsen er ikke til hinder for utlevering av fortrolige opplysninger til Forskningsrådet i henhold til rapporteringskrav etter kontrakten, samt til myndigheter og/eller domstoler i henhold til gjeldende lovgivning. </w:t>
      </w:r>
    </w:p>
    <w:p w14:paraId="29F6D4C7" w14:textId="77777777" w:rsidR="000A0879" w:rsidRPr="009C662B" w:rsidRDefault="000A0879" w:rsidP="00474059">
      <w:pPr>
        <w:pStyle w:val="Overskrift1"/>
      </w:pPr>
      <w:r w:rsidRPr="009C662B">
        <w:t>Immaterielle rettigheter</w:t>
      </w:r>
    </w:p>
    <w:p w14:paraId="7D4D8D36" w14:textId="77777777" w:rsidR="00393C46" w:rsidRDefault="00393C46" w:rsidP="00393C46">
      <w:pPr>
        <w:pStyle w:val="Stil2"/>
      </w:pPr>
      <w:r>
        <w:t>Dersom kandidaten er eneforfatter av ph.d.-avhandlingen har vedkommende alene opphavsretten til verket.</w:t>
      </w:r>
    </w:p>
    <w:p w14:paraId="232F564B" w14:textId="77777777" w:rsidR="00393C46" w:rsidRDefault="00393C46" w:rsidP="00C40B7B">
      <w:pPr>
        <w:pStyle w:val="Stil2"/>
      </w:pPr>
      <w:r>
        <w:t>Dersom ph.d.-avhandlingen består av en artikkelsamling vil kandidaten alene ha opphavsretten til de deler som</w:t>
      </w:r>
      <w:r w:rsidR="00D37432">
        <w:t xml:space="preserve"> </w:t>
      </w:r>
      <w:r>
        <w:t>er resultatet av vedkommendes selvstendig skapende innsats.</w:t>
      </w:r>
    </w:p>
    <w:p w14:paraId="6A0E3085" w14:textId="77777777" w:rsidR="00393C46" w:rsidRDefault="00393C46" w:rsidP="00795464">
      <w:pPr>
        <w:pStyle w:val="Stil2"/>
      </w:pPr>
      <w:r>
        <w:t xml:space="preserve">Artikler skrevet av flere uten at det er mulig å skille de enkeltes bidrag ut som eget verk, vil være fellesverk. For slike artikler har forfatterne i fellesskap opphavsrett. </w:t>
      </w:r>
    </w:p>
    <w:p w14:paraId="3D683DC7" w14:textId="77777777" w:rsidR="000A0879" w:rsidRDefault="000A0879" w:rsidP="00795464">
      <w:pPr>
        <w:pStyle w:val="Stil2"/>
      </w:pPr>
      <w:r>
        <w:t xml:space="preserve">Alle faglitterære verk som er resultat av doktorgradsarbeidet kan vederlagsfritt benyttes av </w:t>
      </w:r>
      <w:r w:rsidR="00DA51D9">
        <w:t>USN</w:t>
      </w:r>
      <w:r w:rsidR="00287EAA">
        <w:t xml:space="preserve"> </w:t>
      </w:r>
      <w:r>
        <w:t xml:space="preserve">undervisnings- og forskningsvirksomhet. </w:t>
      </w:r>
    </w:p>
    <w:p w14:paraId="6316BE80" w14:textId="77777777" w:rsidR="000A0879" w:rsidRPr="0074559A" w:rsidRDefault="000A0879" w:rsidP="00474059">
      <w:pPr>
        <w:pStyle w:val="Stil2"/>
      </w:pPr>
      <w:r>
        <w:t>Alle resultater, metoder, dokumenter,</w:t>
      </w:r>
      <w:r w:rsidR="00AE753D">
        <w:rPr>
          <w:color w:val="FF0000"/>
        </w:rPr>
        <w:t xml:space="preserve"> </w:t>
      </w:r>
      <w:r w:rsidR="00AE753D" w:rsidRPr="006A5424">
        <w:t>prosesser,</w:t>
      </w:r>
      <w:r w:rsidRPr="006A5424">
        <w:t xml:space="preserve"> </w:t>
      </w:r>
      <w:r>
        <w:t xml:space="preserve">dataprogrammer, prototyper eller andre </w:t>
      </w:r>
      <w:r w:rsidRPr="0074559A">
        <w:t xml:space="preserve">produkter som utarbeides eller utvikles i forbindelse med doktorgradsarbeidet, heretter kalt </w:t>
      </w:r>
      <w:r w:rsidR="00393C46">
        <w:t>R</w:t>
      </w:r>
      <w:r w:rsidRPr="0074559A">
        <w:t xml:space="preserve">esultater, blir </w:t>
      </w:r>
      <w:r w:rsidR="007B49F6">
        <w:t>Bedriften</w:t>
      </w:r>
      <w:r w:rsidR="00180CE2">
        <w:t xml:space="preserve"> sin </w:t>
      </w:r>
      <w:r w:rsidRPr="0074559A">
        <w:t>eiendom</w:t>
      </w:r>
      <w:r w:rsidR="001031BC" w:rsidRPr="00D353CF">
        <w:t xml:space="preserve"> dersom annet ikke er avtalt</w:t>
      </w:r>
      <w:r w:rsidRPr="00254D13">
        <w:t>.</w:t>
      </w:r>
      <w:r w:rsidR="001031BC" w:rsidRPr="00254D13">
        <w:t xml:space="preserve"> </w:t>
      </w:r>
      <w:r w:rsidR="001B31C5" w:rsidRPr="00254D13">
        <w:t xml:space="preserve">Resultatene kan vederlagsfritt benyttes av </w:t>
      </w:r>
      <w:r w:rsidR="00DA51D9">
        <w:t>USN</w:t>
      </w:r>
      <w:r w:rsidR="001B31C5" w:rsidRPr="00254D13">
        <w:t xml:space="preserve"> i undervisnings- og forskningsvirksomhet.</w:t>
      </w:r>
    </w:p>
    <w:p w14:paraId="7A973214" w14:textId="77777777" w:rsidR="000A0879" w:rsidRPr="0074559A" w:rsidRDefault="007B49F6" w:rsidP="00474059">
      <w:pPr>
        <w:pStyle w:val="Stil2"/>
      </w:pPr>
      <w:r>
        <w:t>K</w:t>
      </w:r>
      <w:r w:rsidR="000A0879" w:rsidRPr="0074559A">
        <w:t xml:space="preserve">andidaten har meldeplikt til </w:t>
      </w:r>
      <w:r>
        <w:t>Bedriften</w:t>
      </w:r>
      <w:r w:rsidR="000A0879" w:rsidRPr="0074559A">
        <w:t xml:space="preserve"> og </w:t>
      </w:r>
      <w:r w:rsidR="00DA51D9">
        <w:t>USN</w:t>
      </w:r>
      <w:r w:rsidR="000A0879" w:rsidRPr="0074559A">
        <w:t xml:space="preserve"> om patenterbare oppfinnelser som eventuelt fremkommer i forbindelse med </w:t>
      </w:r>
      <w:r w:rsidR="000A0879" w:rsidRPr="006A5424">
        <w:t>doktorgradsarbeidet.</w:t>
      </w:r>
      <w:r w:rsidR="00AE753D" w:rsidRPr="006A5424">
        <w:rPr>
          <w:rFonts w:ascii="Calibri" w:eastAsia="Calibri" w:hAnsi="Calibri" w:cs="Times New Roman"/>
          <w:lang w:eastAsia="zh-CN"/>
        </w:rPr>
        <w:t xml:space="preserve"> </w:t>
      </w:r>
      <w:r w:rsidR="000A0879" w:rsidRPr="006A5424">
        <w:t xml:space="preserve">Er oppfinnelsen </w:t>
      </w:r>
      <w:r w:rsidR="000A0879" w:rsidRPr="0074559A">
        <w:t xml:space="preserve">frembragt på grunnlag av faglig bistand fra veilederne, må partene definere andel i den patenterbare oppfinnelsen. </w:t>
      </w:r>
      <w:r w:rsidR="008F348E" w:rsidRPr="0074559A">
        <w:t xml:space="preserve">Det skal i så tilfelle inngås en avtale </w:t>
      </w:r>
      <w:r w:rsidR="007B0C53" w:rsidRPr="0074559A">
        <w:t xml:space="preserve">mellom </w:t>
      </w:r>
      <w:r>
        <w:t>Bedriften</w:t>
      </w:r>
      <w:r w:rsidR="007B0C53" w:rsidRPr="0074559A">
        <w:t xml:space="preserve"> og </w:t>
      </w:r>
      <w:r w:rsidR="00DA51D9">
        <w:t>USN</w:t>
      </w:r>
      <w:r w:rsidR="007B0C53" w:rsidRPr="0074559A">
        <w:t xml:space="preserve"> </w:t>
      </w:r>
      <w:r w:rsidR="008F348E" w:rsidRPr="0074559A">
        <w:t>om utnyttelse</w:t>
      </w:r>
      <w:r w:rsidR="00553CDA">
        <w:t>n</w:t>
      </w:r>
      <w:r w:rsidR="008F348E" w:rsidRPr="0074559A">
        <w:t xml:space="preserve"> av oppfinnelsen.</w:t>
      </w:r>
    </w:p>
    <w:p w14:paraId="15691398" w14:textId="77777777" w:rsidR="000A0879" w:rsidRPr="0074559A" w:rsidRDefault="000A0879" w:rsidP="00474059">
      <w:pPr>
        <w:pStyle w:val="Overskrift1"/>
      </w:pPr>
      <w:r w:rsidRPr="0074559A">
        <w:t>Publisering</w:t>
      </w:r>
    </w:p>
    <w:p w14:paraId="493DCBE4" w14:textId="708EC5E3" w:rsidR="000A0879" w:rsidRPr="0074559A" w:rsidRDefault="000A0879" w:rsidP="006C796F">
      <w:pPr>
        <w:pStyle w:val="Stil2"/>
      </w:pPr>
      <w:r w:rsidRPr="0074559A">
        <w:t>Det skal ikke foreligge restriksjoner på offentliggjøring og publisering av doktorgradsavhandlingen</w:t>
      </w:r>
      <w:r w:rsidR="00C8293A" w:rsidRPr="0074559A">
        <w:t xml:space="preserve">. Det kan ikke avtales eller fastsettes varige begrensninger i retten til å offentliggjøre resultater utover det som følger av lov eller i medhold av lov. </w:t>
      </w:r>
      <w:r w:rsidRPr="0074559A">
        <w:t xml:space="preserve"> </w:t>
      </w:r>
      <w:r w:rsidRPr="00254D13">
        <w:t xml:space="preserve">En slik eventuell utsettelse av datoen for offentliggjøring/publisering skal framgå av avtale som skal utarbeides og vedlegges søknad om opptak. </w:t>
      </w:r>
      <w:r w:rsidR="00CA0424" w:rsidRPr="00CA0424">
        <w:t xml:space="preserve">En eventuell avtalt utsettelse av tidspunktet for offentliggjøring/publisering skal normalt ikke være av lengre varighet enn 4 måneder. </w:t>
      </w:r>
    </w:p>
    <w:p w14:paraId="62C3B9C6" w14:textId="77777777" w:rsidR="00AE753D" w:rsidRPr="006A5424" w:rsidRDefault="00287EAA" w:rsidP="00474059">
      <w:pPr>
        <w:pStyle w:val="Stil2"/>
      </w:pPr>
      <w:r>
        <w:t>Bedriften</w:t>
      </w:r>
      <w:r w:rsidR="00AE753D" w:rsidRPr="006A5424">
        <w:t xml:space="preserve"> skal forelegges alt arbeid før det skal publiseres til godkjenning og gjennomgang minst </w:t>
      </w:r>
      <w:r w:rsidR="00D956C2" w:rsidRPr="006A5424">
        <w:t xml:space="preserve">6 uker </w:t>
      </w:r>
      <w:r w:rsidR="00AE753D" w:rsidRPr="006A5424">
        <w:t xml:space="preserve">før </w:t>
      </w:r>
      <w:r w:rsidR="00C8293A" w:rsidRPr="006A5424">
        <w:t>publisering</w:t>
      </w:r>
      <w:r w:rsidR="00AE753D" w:rsidRPr="006A5424">
        <w:t>.</w:t>
      </w:r>
      <w:r w:rsidR="00FA33F8" w:rsidRPr="006A5424">
        <w:t xml:space="preserve"> </w:t>
      </w:r>
      <w:r>
        <w:t>Bedriften</w:t>
      </w:r>
      <w:r w:rsidR="007D10A0" w:rsidRPr="006A5424">
        <w:t xml:space="preserve"> </w:t>
      </w:r>
      <w:r w:rsidR="00FA33F8" w:rsidRPr="006A5424">
        <w:t xml:space="preserve">skal gjennomgå arbeidet og gi </w:t>
      </w:r>
      <w:r w:rsidR="00F66174" w:rsidRPr="006A5424">
        <w:t xml:space="preserve">et endelig </w:t>
      </w:r>
      <w:r w:rsidR="00FA33F8" w:rsidRPr="006A5424">
        <w:t xml:space="preserve">svar </w:t>
      </w:r>
      <w:r w:rsidR="00D50109" w:rsidRPr="006A5424">
        <w:t>innen</w:t>
      </w:r>
      <w:r w:rsidR="00FA33F8" w:rsidRPr="006A5424">
        <w:t xml:space="preserve"> 10 </w:t>
      </w:r>
      <w:r w:rsidR="00FA33F8" w:rsidRPr="006A5424">
        <w:lastRenderedPageBreak/>
        <w:t xml:space="preserve">arbeidsdager. Etter 10 arbeidsdager </w:t>
      </w:r>
      <w:r w:rsidR="00D50109" w:rsidRPr="006A5424">
        <w:t xml:space="preserve">uten svar </w:t>
      </w:r>
      <w:r w:rsidR="00FA33F8" w:rsidRPr="006A5424">
        <w:t xml:space="preserve">er </w:t>
      </w:r>
      <w:r w:rsidR="00D50109" w:rsidRPr="006A5424">
        <w:t>arbeidet automatisk godkjent for publisering.</w:t>
      </w:r>
      <w:r w:rsidR="00EA4301" w:rsidRPr="006A5424">
        <w:t xml:space="preserve"> </w:t>
      </w:r>
      <w:r>
        <w:t>Bedriften</w:t>
      </w:r>
      <w:r w:rsidR="00EA4301" w:rsidRPr="006A5424">
        <w:t xml:space="preserve"> kan kreve utsettelse av datoen for </w:t>
      </w:r>
      <w:r w:rsidR="001B31C5" w:rsidRPr="006A5424">
        <w:t>offentliggjøring</w:t>
      </w:r>
      <w:r w:rsidR="00EA4301" w:rsidRPr="006A5424">
        <w:t xml:space="preserve">/publisering med en maksimal varighet på 3 måneder. </w:t>
      </w:r>
    </w:p>
    <w:p w14:paraId="09BAD9DE" w14:textId="77777777" w:rsidR="000A0879" w:rsidRDefault="00287EAA" w:rsidP="00474059">
      <w:pPr>
        <w:pStyle w:val="Stil2"/>
      </w:pPr>
      <w:r>
        <w:t>K</w:t>
      </w:r>
      <w:r w:rsidR="000A0879" w:rsidRPr="006A5424">
        <w:t xml:space="preserve">andidaten skal </w:t>
      </w:r>
      <w:r w:rsidR="00C8293A" w:rsidRPr="006A5424">
        <w:t xml:space="preserve">også </w:t>
      </w:r>
      <w:r w:rsidR="000A0879" w:rsidRPr="006A5424">
        <w:t xml:space="preserve">føre opp </w:t>
      </w:r>
      <w:r w:rsidR="00DA51D9">
        <w:t>USN</w:t>
      </w:r>
      <w:r w:rsidR="000A0879" w:rsidRPr="006A5424">
        <w:t xml:space="preserve"> og fakultet/institutt som adresse for alle </w:t>
      </w:r>
      <w:r w:rsidR="000A0879">
        <w:t>publikasjoner og andre arbeider som inngår i doktorgradsarbeidet. Alle slike publikasjoner skal fortløpende registreres i Cristin</w:t>
      </w:r>
      <w:r w:rsidR="00EA4301">
        <w:t xml:space="preserve"> (system for forskningspublikasjon)</w:t>
      </w:r>
      <w:r w:rsidR="000A0879">
        <w:t xml:space="preserve">. </w:t>
      </w:r>
    </w:p>
    <w:p w14:paraId="6044D391" w14:textId="77777777" w:rsidR="000A0879" w:rsidRDefault="000A0879" w:rsidP="00942485">
      <w:pPr>
        <w:pStyle w:val="Stil2"/>
      </w:pPr>
      <w:r w:rsidRPr="006A5424">
        <w:t xml:space="preserve">Både </w:t>
      </w:r>
      <w:r w:rsidR="00DA51D9">
        <w:t>USN</w:t>
      </w:r>
      <w:r w:rsidRPr="006A5424">
        <w:t xml:space="preserve"> og </w:t>
      </w:r>
      <w:r w:rsidR="00287EAA">
        <w:t>Bedriften</w:t>
      </w:r>
      <w:r w:rsidR="007D10A0" w:rsidRPr="006A5424">
        <w:t xml:space="preserve"> </w:t>
      </w:r>
      <w:r w:rsidRPr="006A5424">
        <w:t xml:space="preserve">skal gå inn for at begge institusjoner nevnes i </w:t>
      </w:r>
      <w:r>
        <w:t xml:space="preserve">presseoppslag som omhandler </w:t>
      </w:r>
      <w:r w:rsidR="00287EAA">
        <w:t>K</w:t>
      </w:r>
      <w:r>
        <w:t xml:space="preserve">andidatens arbeid. </w:t>
      </w:r>
    </w:p>
    <w:p w14:paraId="4B754B2D" w14:textId="77777777" w:rsidR="000A0879" w:rsidRPr="009C662B" w:rsidRDefault="000A0879" w:rsidP="00474059">
      <w:pPr>
        <w:pStyle w:val="Overskrift1"/>
      </w:pPr>
      <w:r w:rsidRPr="009C662B">
        <w:t>Alminnelige bestemmelser</w:t>
      </w:r>
    </w:p>
    <w:p w14:paraId="6DD1CD98" w14:textId="77777777" w:rsidR="000A0879" w:rsidRDefault="000A0879" w:rsidP="00474059">
      <w:pPr>
        <w:pStyle w:val="Stil2"/>
      </w:pPr>
      <w:r>
        <w:t xml:space="preserve">Nærværende avtale er underlagt norske lover og forskrifter, herunder: </w:t>
      </w:r>
    </w:p>
    <w:p w14:paraId="24C92EAA" w14:textId="77777777" w:rsidR="000A0879" w:rsidRDefault="000A0879" w:rsidP="00474059">
      <w:pPr>
        <w:pStyle w:val="Listeavsnitt"/>
        <w:numPr>
          <w:ilvl w:val="0"/>
          <w:numId w:val="1"/>
        </w:numPr>
      </w:pPr>
      <w:r>
        <w:t>Lov om universitet og høyskoler</w:t>
      </w:r>
    </w:p>
    <w:p w14:paraId="550FFFB5" w14:textId="77777777" w:rsidR="000A0879" w:rsidRDefault="000A0879" w:rsidP="00474059">
      <w:pPr>
        <w:pStyle w:val="Listeavsnitt"/>
        <w:numPr>
          <w:ilvl w:val="0"/>
          <w:numId w:val="1"/>
        </w:numPr>
      </w:pPr>
      <w:r>
        <w:t xml:space="preserve">Forskrift for graden philosophiae doctor (ph.d.) ved </w:t>
      </w:r>
      <w:r w:rsidR="00DA51D9">
        <w:t>Universitetet i Sørøst-Norge</w:t>
      </w:r>
    </w:p>
    <w:p w14:paraId="61D19553" w14:textId="77777777" w:rsidR="000A0879" w:rsidRDefault="000A0879" w:rsidP="00474059">
      <w:pPr>
        <w:pStyle w:val="Listeavsnitt"/>
        <w:numPr>
          <w:ilvl w:val="0"/>
          <w:numId w:val="1"/>
        </w:numPr>
      </w:pPr>
      <w:r>
        <w:t>Lov om arbeidstakeroppfinnelser</w:t>
      </w:r>
    </w:p>
    <w:p w14:paraId="405A716F" w14:textId="77777777" w:rsidR="000A0879" w:rsidRDefault="000A0879" w:rsidP="00474059">
      <w:pPr>
        <w:pStyle w:val="Listeavsnitt"/>
        <w:numPr>
          <w:ilvl w:val="0"/>
          <w:numId w:val="1"/>
        </w:numPr>
      </w:pPr>
      <w:r>
        <w:t>Lov om arbeidsmiljø</w:t>
      </w:r>
    </w:p>
    <w:p w14:paraId="68BE98D2" w14:textId="77777777" w:rsidR="000A0879" w:rsidRDefault="000A0879" w:rsidP="00474059">
      <w:pPr>
        <w:pStyle w:val="Stil2"/>
      </w:pPr>
      <w:r>
        <w:t xml:space="preserve">Eventuell tvist om forståelsen av innholdet i denne avtalen skal først søkes løst ved forhandlinger mellom partene. </w:t>
      </w:r>
    </w:p>
    <w:p w14:paraId="72F9A6E6" w14:textId="77777777" w:rsidR="007B49F6" w:rsidRDefault="000A0879" w:rsidP="00474059">
      <w:pPr>
        <w:pStyle w:val="Stil2"/>
      </w:pPr>
      <w:r>
        <w:t xml:space="preserve">Dersom kandidaten skulle avslutte stipendiatperioden før arbeidet er ferdig kan denne avtalen sies opp av hver av partene. Det samme gjelder dersom det skulle oppstå andre uforutsette situasjoner som ikke er omtalt i denne avtalen.  </w:t>
      </w:r>
    </w:p>
    <w:p w14:paraId="6E84B3FF" w14:textId="77777777" w:rsidR="007B49F6" w:rsidRDefault="007B49F6">
      <w:r>
        <w:br w:type="page"/>
      </w:r>
    </w:p>
    <w:p w14:paraId="73FA33F2" w14:textId="77777777" w:rsidR="000A0879" w:rsidRDefault="00734955" w:rsidP="003A11C2">
      <w:pPr>
        <w:pStyle w:val="Overskrift1"/>
        <w:keepLines w:val="0"/>
      </w:pPr>
      <w:r>
        <w:lastRenderedPageBreak/>
        <w:t>Signatur</w:t>
      </w:r>
    </w:p>
    <w:p w14:paraId="60A7C3EC" w14:textId="77777777" w:rsidR="000A0879" w:rsidRDefault="000A0879" w:rsidP="00474059">
      <w:r w:rsidRPr="00474059">
        <w:t>Underskrifter</w:t>
      </w:r>
      <w:r>
        <w:t xml:space="preserve">: </w:t>
      </w:r>
    </w:p>
    <w:p w14:paraId="1F141C10" w14:textId="77777777" w:rsidR="002B41C5" w:rsidRDefault="002B41C5" w:rsidP="00474059"/>
    <w:p w14:paraId="618557CB" w14:textId="77777777" w:rsidR="00806EDE" w:rsidRDefault="00806EDE" w:rsidP="00806EDE">
      <w:pPr>
        <w:rPr>
          <w:rFonts w:eastAsia="Times New Roman"/>
          <w:i/>
          <w:lang w:eastAsia="ar-SA"/>
        </w:rPr>
      </w:pPr>
      <w:r>
        <w:t xml:space="preserve">For </w:t>
      </w:r>
      <w:r w:rsidRPr="00806EDE">
        <w:rPr>
          <w:b/>
        </w:rPr>
        <w:t>Kandidaten</w:t>
      </w:r>
    </w:p>
    <w:p w14:paraId="5385F99C" w14:textId="77777777" w:rsidR="00806EDE" w:rsidRPr="00981C88" w:rsidRDefault="00806EDE" w:rsidP="00806EDE">
      <w:pPr>
        <w:keepLines/>
        <w:widowControl w:val="0"/>
        <w:suppressLineNumbers/>
        <w:suppressAutoHyphens/>
        <w:spacing w:after="0"/>
        <w:rPr>
          <w:rFonts w:ascii="Georgia" w:eastAsia="Times New Roman" w:hAnsi="Georgia"/>
          <w:lang w:eastAsia="ar-SA"/>
        </w:rPr>
      </w:pPr>
      <w:r>
        <w:rPr>
          <w:rFonts w:ascii="Georgia" w:eastAsia="Times New Roman" w:hAnsi="Georgia"/>
          <w:lang w:eastAsia="ar-SA"/>
        </w:rPr>
        <w:t>___________</w:t>
      </w:r>
      <w:r>
        <w:rPr>
          <w:rFonts w:ascii="Georgia" w:eastAsia="Times New Roman" w:hAnsi="Georgia"/>
          <w:lang w:eastAsia="ar-SA"/>
        </w:rPr>
        <w:tab/>
        <w:t>___________</w:t>
      </w:r>
      <w:r>
        <w:rPr>
          <w:rFonts w:ascii="Georgia" w:eastAsia="Times New Roman" w:hAnsi="Georgia"/>
          <w:lang w:eastAsia="ar-SA"/>
        </w:rPr>
        <w:tab/>
      </w:r>
      <w:r>
        <w:rPr>
          <w:rFonts w:ascii="Georgia" w:eastAsia="Times New Roman" w:hAnsi="Georgia"/>
          <w:lang w:eastAsia="ar-SA"/>
        </w:rPr>
        <w:tab/>
      </w:r>
      <w:r w:rsidRPr="00981C88">
        <w:rPr>
          <w:rFonts w:ascii="Georgia" w:eastAsia="Times New Roman" w:hAnsi="Georgia"/>
          <w:lang w:eastAsia="ar-SA"/>
        </w:rPr>
        <w:t>___________________</w:t>
      </w:r>
    </w:p>
    <w:p w14:paraId="55C5C0F8" w14:textId="77777777" w:rsidR="00806EDE" w:rsidRDefault="00806EDE" w:rsidP="00806EDE">
      <w:r w:rsidRPr="00806EDE">
        <w:rPr>
          <w:sz w:val="18"/>
        </w:rPr>
        <w:t>Dato</w:t>
      </w:r>
      <w:r w:rsidRPr="00806EDE">
        <w:rPr>
          <w:sz w:val="18"/>
        </w:rPr>
        <w:tab/>
      </w:r>
      <w:r w:rsidRPr="00806EDE">
        <w:rPr>
          <w:sz w:val="18"/>
        </w:rPr>
        <w:tab/>
      </w:r>
      <w:r w:rsidRPr="00806EDE">
        <w:rPr>
          <w:sz w:val="18"/>
        </w:rPr>
        <w:tab/>
        <w:t>Sted</w:t>
      </w:r>
      <w:r>
        <w:tab/>
      </w:r>
      <w:r>
        <w:tab/>
      </w:r>
      <w:r>
        <w:tab/>
      </w:r>
      <w:r>
        <w:tab/>
      </w:r>
      <w:r w:rsidRPr="00806EDE">
        <w:rPr>
          <w:sz w:val="18"/>
          <w:highlight w:val="yellow"/>
        </w:rPr>
        <w:t>Navn, evt. tittel</w:t>
      </w:r>
    </w:p>
    <w:p w14:paraId="1E88C822" w14:textId="77777777" w:rsidR="00806EDE" w:rsidRDefault="00806EDE" w:rsidP="00806EDE"/>
    <w:p w14:paraId="00727242" w14:textId="77777777" w:rsidR="00806EDE" w:rsidRDefault="00806EDE" w:rsidP="00806EDE"/>
    <w:p w14:paraId="41960067" w14:textId="77777777" w:rsidR="00806EDE" w:rsidRPr="00806EDE" w:rsidRDefault="00806EDE" w:rsidP="00806EDE">
      <w:r>
        <w:t xml:space="preserve">For </w:t>
      </w:r>
      <w:r w:rsidRPr="00806EDE">
        <w:rPr>
          <w:b/>
        </w:rPr>
        <w:t>Bedriften</w:t>
      </w:r>
    </w:p>
    <w:p w14:paraId="329A52A0" w14:textId="77777777" w:rsidR="00806EDE" w:rsidRPr="00981C88" w:rsidRDefault="00806EDE" w:rsidP="00806EDE">
      <w:pPr>
        <w:keepLines/>
        <w:widowControl w:val="0"/>
        <w:suppressLineNumbers/>
        <w:suppressAutoHyphens/>
        <w:spacing w:after="0"/>
        <w:rPr>
          <w:rFonts w:ascii="Georgia" w:eastAsia="Times New Roman" w:hAnsi="Georgia"/>
          <w:lang w:eastAsia="ar-SA"/>
        </w:rPr>
      </w:pPr>
      <w:r>
        <w:rPr>
          <w:rFonts w:ascii="Georgia" w:eastAsia="Times New Roman" w:hAnsi="Georgia"/>
          <w:lang w:eastAsia="ar-SA"/>
        </w:rPr>
        <w:t>___________</w:t>
      </w:r>
      <w:r>
        <w:rPr>
          <w:rFonts w:ascii="Georgia" w:eastAsia="Times New Roman" w:hAnsi="Georgia"/>
          <w:lang w:eastAsia="ar-SA"/>
        </w:rPr>
        <w:tab/>
        <w:t>___________</w:t>
      </w:r>
      <w:r>
        <w:rPr>
          <w:rFonts w:ascii="Georgia" w:eastAsia="Times New Roman" w:hAnsi="Georgia"/>
          <w:lang w:eastAsia="ar-SA"/>
        </w:rPr>
        <w:tab/>
      </w:r>
      <w:r>
        <w:rPr>
          <w:rFonts w:ascii="Georgia" w:eastAsia="Times New Roman" w:hAnsi="Georgia"/>
          <w:lang w:eastAsia="ar-SA"/>
        </w:rPr>
        <w:tab/>
      </w:r>
      <w:r w:rsidRPr="00981C88">
        <w:rPr>
          <w:rFonts w:ascii="Georgia" w:eastAsia="Times New Roman" w:hAnsi="Georgia"/>
          <w:lang w:eastAsia="ar-SA"/>
        </w:rPr>
        <w:t>___________________</w:t>
      </w:r>
    </w:p>
    <w:p w14:paraId="656095F2" w14:textId="77777777" w:rsidR="00806EDE" w:rsidRDefault="00806EDE" w:rsidP="00806EDE">
      <w:r w:rsidRPr="00806EDE">
        <w:rPr>
          <w:sz w:val="18"/>
        </w:rPr>
        <w:t>Dato</w:t>
      </w:r>
      <w:r w:rsidRPr="00806EDE">
        <w:rPr>
          <w:sz w:val="18"/>
        </w:rPr>
        <w:tab/>
      </w:r>
      <w:r w:rsidRPr="00806EDE">
        <w:rPr>
          <w:sz w:val="18"/>
        </w:rPr>
        <w:tab/>
      </w:r>
      <w:r w:rsidRPr="00806EDE">
        <w:rPr>
          <w:sz w:val="18"/>
        </w:rPr>
        <w:tab/>
        <w:t>Sted</w:t>
      </w:r>
      <w:r>
        <w:tab/>
      </w:r>
      <w:r>
        <w:tab/>
      </w:r>
      <w:r>
        <w:tab/>
      </w:r>
      <w:r>
        <w:tab/>
      </w:r>
      <w:r w:rsidRPr="00806EDE">
        <w:rPr>
          <w:sz w:val="18"/>
          <w:highlight w:val="yellow"/>
        </w:rPr>
        <w:t>Navn, evt. tittel</w:t>
      </w:r>
    </w:p>
    <w:p w14:paraId="45654C3D" w14:textId="77777777" w:rsidR="00806EDE" w:rsidRDefault="00806EDE" w:rsidP="00806EDE"/>
    <w:p w14:paraId="5A2AAC81" w14:textId="77777777" w:rsidR="00806EDE" w:rsidRDefault="00806EDE" w:rsidP="00806EDE"/>
    <w:p w14:paraId="3228C3BB" w14:textId="77777777" w:rsidR="00806EDE" w:rsidRPr="00806EDE" w:rsidRDefault="00806EDE" w:rsidP="00806EDE">
      <w:r>
        <w:t xml:space="preserve">For </w:t>
      </w:r>
      <w:r w:rsidRPr="00806EDE">
        <w:rPr>
          <w:b/>
        </w:rPr>
        <w:t>USN</w:t>
      </w:r>
    </w:p>
    <w:p w14:paraId="60E9A1DE" w14:textId="77777777" w:rsidR="00806EDE" w:rsidRPr="00981C88" w:rsidRDefault="00806EDE" w:rsidP="00806EDE">
      <w:pPr>
        <w:keepLines/>
        <w:widowControl w:val="0"/>
        <w:suppressLineNumbers/>
        <w:suppressAutoHyphens/>
        <w:spacing w:after="0"/>
        <w:rPr>
          <w:rFonts w:ascii="Georgia" w:eastAsia="Times New Roman" w:hAnsi="Georgia"/>
          <w:lang w:eastAsia="ar-SA"/>
        </w:rPr>
      </w:pPr>
      <w:r>
        <w:rPr>
          <w:rFonts w:ascii="Georgia" w:eastAsia="Times New Roman" w:hAnsi="Georgia"/>
          <w:lang w:eastAsia="ar-SA"/>
        </w:rPr>
        <w:t>___________</w:t>
      </w:r>
      <w:r>
        <w:rPr>
          <w:rFonts w:ascii="Georgia" w:eastAsia="Times New Roman" w:hAnsi="Georgia"/>
          <w:lang w:eastAsia="ar-SA"/>
        </w:rPr>
        <w:tab/>
        <w:t>___________</w:t>
      </w:r>
      <w:r>
        <w:rPr>
          <w:rFonts w:ascii="Georgia" w:eastAsia="Times New Roman" w:hAnsi="Georgia"/>
          <w:lang w:eastAsia="ar-SA"/>
        </w:rPr>
        <w:tab/>
      </w:r>
      <w:r>
        <w:rPr>
          <w:rFonts w:ascii="Georgia" w:eastAsia="Times New Roman" w:hAnsi="Georgia"/>
          <w:lang w:eastAsia="ar-SA"/>
        </w:rPr>
        <w:tab/>
      </w:r>
      <w:r w:rsidRPr="00981C88">
        <w:rPr>
          <w:rFonts w:ascii="Georgia" w:eastAsia="Times New Roman" w:hAnsi="Georgia"/>
          <w:lang w:eastAsia="ar-SA"/>
        </w:rPr>
        <w:t>___________________</w:t>
      </w:r>
    </w:p>
    <w:p w14:paraId="7DF39FAE" w14:textId="77777777" w:rsidR="00806EDE" w:rsidRDefault="00806EDE" w:rsidP="00806EDE">
      <w:r w:rsidRPr="00806EDE">
        <w:rPr>
          <w:sz w:val="18"/>
        </w:rPr>
        <w:t>Dato</w:t>
      </w:r>
      <w:r w:rsidRPr="00806EDE">
        <w:rPr>
          <w:sz w:val="18"/>
        </w:rPr>
        <w:tab/>
      </w:r>
      <w:r w:rsidRPr="00806EDE">
        <w:rPr>
          <w:sz w:val="18"/>
        </w:rPr>
        <w:tab/>
      </w:r>
      <w:r w:rsidRPr="00806EDE">
        <w:rPr>
          <w:sz w:val="18"/>
        </w:rPr>
        <w:tab/>
        <w:t>Sted</w:t>
      </w:r>
      <w:r>
        <w:tab/>
      </w:r>
      <w:r>
        <w:tab/>
      </w:r>
      <w:r>
        <w:tab/>
      </w:r>
      <w:r>
        <w:tab/>
      </w:r>
      <w:r w:rsidRPr="00806EDE">
        <w:rPr>
          <w:sz w:val="18"/>
          <w:highlight w:val="yellow"/>
        </w:rPr>
        <w:t>Navn, evt. tittel</w:t>
      </w:r>
    </w:p>
    <w:p w14:paraId="0641D4D8" w14:textId="77777777" w:rsidR="00806EDE" w:rsidRDefault="00806EDE" w:rsidP="00474059">
      <w:pPr>
        <w:rPr>
          <w:rFonts w:ascii="Georgia" w:eastAsia="Calibri" w:hAnsi="Georgia"/>
          <w:sz w:val="18"/>
          <w:szCs w:val="20"/>
        </w:rPr>
      </w:pPr>
    </w:p>
    <w:p w14:paraId="268F150C" w14:textId="77777777" w:rsidR="00806EDE" w:rsidRDefault="00806EDE" w:rsidP="00474059">
      <w:pPr>
        <w:rPr>
          <w:rFonts w:ascii="Georgia" w:eastAsia="Calibri" w:hAnsi="Georgia"/>
          <w:sz w:val="18"/>
          <w:szCs w:val="20"/>
        </w:rPr>
      </w:pPr>
    </w:p>
    <w:p w14:paraId="5A273823" w14:textId="77777777" w:rsidR="00806EDE" w:rsidRDefault="00806EDE" w:rsidP="00806EDE">
      <w:pPr>
        <w:jc w:val="center"/>
      </w:pPr>
      <w:r>
        <w:rPr>
          <w:rFonts w:ascii="Georgia" w:eastAsia="Calibri" w:hAnsi="Georgia"/>
          <w:sz w:val="18"/>
          <w:szCs w:val="20"/>
        </w:rPr>
        <w:t>Avtalen undertegnes i tre</w:t>
      </w:r>
      <w:r w:rsidRPr="00981C88">
        <w:rPr>
          <w:rFonts w:ascii="Georgia" w:eastAsia="Calibri" w:hAnsi="Georgia"/>
          <w:sz w:val="18"/>
          <w:szCs w:val="20"/>
        </w:rPr>
        <w:t xml:space="preserve"> eksemplarer, ett til hver part.</w:t>
      </w:r>
      <w:r>
        <w:rPr>
          <w:rFonts w:ascii="Georgia" w:eastAsia="Calibri" w:hAnsi="Georgia"/>
          <w:sz w:val="18"/>
          <w:szCs w:val="20"/>
        </w:rPr>
        <w:br/>
      </w:r>
      <w:r w:rsidRPr="00981C88">
        <w:rPr>
          <w:rFonts w:ascii="Georgia" w:eastAsia="Calibri" w:hAnsi="Georgia"/>
          <w:sz w:val="18"/>
          <w:szCs w:val="20"/>
        </w:rPr>
        <w:t>*****</w:t>
      </w:r>
    </w:p>
    <w:sectPr w:rsidR="00806EDE" w:rsidSect="002B41C5">
      <w:headerReference w:type="default" r:id="rId10"/>
      <w:footerReference w:type="default" r:id="rId11"/>
      <w:pgSz w:w="11906" w:h="16838"/>
      <w:pgMar w:top="126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FBB6" w14:textId="77777777" w:rsidR="003245BA" w:rsidRDefault="003245BA" w:rsidP="00474059">
      <w:r>
        <w:separator/>
      </w:r>
    </w:p>
  </w:endnote>
  <w:endnote w:type="continuationSeparator" w:id="0">
    <w:p w14:paraId="58C32C54" w14:textId="77777777" w:rsidR="003245BA" w:rsidRDefault="003245BA" w:rsidP="0047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080E" w14:textId="0E08B0D6" w:rsidR="002B41C5" w:rsidRPr="002B41C5" w:rsidRDefault="002B41C5">
    <w:pPr>
      <w:pStyle w:val="Bunntekst"/>
      <w:rPr>
        <w:sz w:val="20"/>
      </w:rPr>
    </w:pPr>
    <w:r w:rsidRPr="002B41C5">
      <w:rPr>
        <w:sz w:val="20"/>
      </w:rPr>
      <w:t>Nærings ph.d. avtale</w:t>
    </w:r>
    <w:r>
      <w:rPr>
        <w:sz w:val="20"/>
      </w:rPr>
      <w:tab/>
    </w:r>
    <w:r>
      <w:rPr>
        <w:sz w:val="20"/>
      </w:rPr>
      <w:tab/>
    </w:r>
    <w:r w:rsidRPr="002B41C5">
      <w:rPr>
        <w:sz w:val="20"/>
      </w:rPr>
      <w:t xml:space="preserve">Side </w:t>
    </w:r>
    <w:r w:rsidRPr="002B41C5">
      <w:rPr>
        <w:b/>
        <w:bCs/>
        <w:sz w:val="20"/>
      </w:rPr>
      <w:fldChar w:fldCharType="begin"/>
    </w:r>
    <w:r w:rsidRPr="002B41C5">
      <w:rPr>
        <w:b/>
        <w:bCs/>
        <w:sz w:val="20"/>
      </w:rPr>
      <w:instrText>PAGE  \* Arabic  \* MERGEFORMAT</w:instrText>
    </w:r>
    <w:r w:rsidRPr="002B41C5">
      <w:rPr>
        <w:b/>
        <w:bCs/>
        <w:sz w:val="20"/>
      </w:rPr>
      <w:fldChar w:fldCharType="separate"/>
    </w:r>
    <w:r w:rsidR="002D380B">
      <w:rPr>
        <w:b/>
        <w:bCs/>
        <w:sz w:val="20"/>
      </w:rPr>
      <w:t>1</w:t>
    </w:r>
    <w:r w:rsidRPr="002B41C5">
      <w:rPr>
        <w:b/>
        <w:bCs/>
        <w:sz w:val="20"/>
      </w:rPr>
      <w:fldChar w:fldCharType="end"/>
    </w:r>
    <w:r w:rsidRPr="002B41C5">
      <w:rPr>
        <w:sz w:val="20"/>
      </w:rPr>
      <w:t xml:space="preserve"> av </w:t>
    </w:r>
    <w:r w:rsidRPr="002B41C5">
      <w:rPr>
        <w:b/>
        <w:bCs/>
        <w:sz w:val="20"/>
      </w:rPr>
      <w:fldChar w:fldCharType="begin"/>
    </w:r>
    <w:r w:rsidRPr="002B41C5">
      <w:rPr>
        <w:b/>
        <w:bCs/>
        <w:sz w:val="20"/>
      </w:rPr>
      <w:instrText>NUMPAGES  \* Arabic  \* MERGEFORMAT</w:instrText>
    </w:r>
    <w:r w:rsidRPr="002B41C5">
      <w:rPr>
        <w:b/>
        <w:bCs/>
        <w:sz w:val="20"/>
      </w:rPr>
      <w:fldChar w:fldCharType="separate"/>
    </w:r>
    <w:r w:rsidR="002D380B">
      <w:rPr>
        <w:b/>
        <w:bCs/>
        <w:sz w:val="20"/>
      </w:rPr>
      <w:t>6</w:t>
    </w:r>
    <w:r w:rsidRPr="002B41C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D90D" w14:textId="77777777" w:rsidR="003245BA" w:rsidRDefault="003245BA" w:rsidP="00474059">
      <w:r>
        <w:separator/>
      </w:r>
    </w:p>
  </w:footnote>
  <w:footnote w:type="continuationSeparator" w:id="0">
    <w:p w14:paraId="755750C3" w14:textId="77777777" w:rsidR="003245BA" w:rsidRDefault="003245BA" w:rsidP="0047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76AE" w14:textId="77777777" w:rsidR="002C4A30" w:rsidRDefault="00DA51D9" w:rsidP="002B41C5">
    <w:pPr>
      <w:pStyle w:val="Bunntekst"/>
    </w:pPr>
    <w:r w:rsidRPr="002B41C5">
      <w:rPr>
        <w:highlight w:val="yellow"/>
      </w:rPr>
      <w:drawing>
        <wp:anchor distT="0" distB="0" distL="114300" distR="114300" simplePos="0" relativeHeight="251658240" behindDoc="0" locked="0" layoutInCell="1" allowOverlap="1" wp14:anchorId="44BC1D1B" wp14:editId="7FB56B92">
          <wp:simplePos x="0" y="0"/>
          <wp:positionH relativeFrom="margin">
            <wp:align>right</wp:align>
          </wp:positionH>
          <wp:positionV relativeFrom="paragraph">
            <wp:posOffset>-327660</wp:posOffset>
          </wp:positionV>
          <wp:extent cx="1799590" cy="681355"/>
          <wp:effectExtent l="0" t="0" r="0" b="0"/>
          <wp:wrapThrough wrapText="bothSides">
            <wp:wrapPolygon edited="0">
              <wp:start x="3201" y="4227"/>
              <wp:lineTo x="1601" y="5435"/>
              <wp:lineTo x="1372" y="9663"/>
              <wp:lineTo x="2058" y="15098"/>
              <wp:lineTo x="2744" y="16910"/>
              <wp:lineTo x="17835" y="16910"/>
              <wp:lineTo x="18064" y="9059"/>
              <wp:lineTo x="16463" y="5435"/>
              <wp:lineTo x="13719" y="4227"/>
              <wp:lineTo x="3201" y="4227"/>
            </wp:wrapPolygon>
          </wp:wrapThrough>
          <wp:docPr id="9" name="Bilde 9" descr="Logo U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681355"/>
                  </a:xfrm>
                  <a:prstGeom prst="rect">
                    <a:avLst/>
                  </a:prstGeom>
                  <a:noFill/>
                  <a:ln>
                    <a:noFill/>
                  </a:ln>
                </pic:spPr>
              </pic:pic>
            </a:graphicData>
          </a:graphic>
          <wp14:sizeRelV relativeFrom="margin">
            <wp14:pctHeight>0</wp14:pctHeight>
          </wp14:sizeRelV>
        </wp:anchor>
      </w:drawing>
    </w:r>
    <w:r w:rsidR="002B41C5" w:rsidRPr="002B41C5">
      <w:rPr>
        <w:highlight w:val="yellow"/>
      </w:rPr>
      <w:t>Logo Bedrift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6DAA"/>
    <w:multiLevelType w:val="hybridMultilevel"/>
    <w:tmpl w:val="C52843BC"/>
    <w:lvl w:ilvl="0" w:tplc="04140001">
      <w:start w:val="1"/>
      <w:numFmt w:val="bullet"/>
      <w:lvlText w:val=""/>
      <w:lvlJc w:val="left"/>
      <w:pPr>
        <w:ind w:left="1065" w:hanging="360"/>
      </w:pPr>
      <w:rPr>
        <w:rFonts w:ascii="Symbol" w:hAnsi="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141A5ECB"/>
    <w:multiLevelType w:val="multilevel"/>
    <w:tmpl w:val="0414001F"/>
    <w:styleLink w:val="USNavtaler"/>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E43CE"/>
    <w:multiLevelType w:val="hybridMultilevel"/>
    <w:tmpl w:val="07FED836"/>
    <w:lvl w:ilvl="0" w:tplc="6DC8EE3E">
      <w:start w:val="1"/>
      <w:numFmt w:val="bullet"/>
      <w:lvlText w:val=""/>
      <w:lvlJc w:val="left"/>
      <w:pPr>
        <w:ind w:left="11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B400D"/>
    <w:multiLevelType w:val="multilevel"/>
    <w:tmpl w:val="9092CE3C"/>
    <w:lvl w:ilvl="0">
      <w:start w:val="1"/>
      <w:numFmt w:val="decimal"/>
      <w:pStyle w:val="Overskrift1"/>
      <w:lvlText w:val="%1."/>
      <w:lvlJc w:val="left"/>
      <w:pPr>
        <w:ind w:left="360" w:hanging="360"/>
      </w:pPr>
    </w:lvl>
    <w:lvl w:ilvl="1">
      <w:start w:val="1"/>
      <w:numFmt w:val="decimal"/>
      <w:pStyle w:val="Stil2"/>
      <w:lvlText w:val="%1.%2."/>
      <w:lvlJc w:val="left"/>
      <w:pPr>
        <w:ind w:left="432" w:hanging="432"/>
      </w:pPr>
      <w:rPr>
        <w:sz w:val="18"/>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F3524D"/>
    <w:multiLevelType w:val="multilevel"/>
    <w:tmpl w:val="A508B5F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B05EE2"/>
    <w:multiLevelType w:val="multilevel"/>
    <w:tmpl w:val="0414001F"/>
    <w:numStyleLink w:val="USNavtaler"/>
  </w:abstractNum>
  <w:abstractNum w:abstractNumId="6" w15:restartNumberingAfterBreak="0">
    <w:nsid w:val="63981CB4"/>
    <w:multiLevelType w:val="hybridMultilevel"/>
    <w:tmpl w:val="636CB79A"/>
    <w:lvl w:ilvl="0" w:tplc="61D0FED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FE13EB"/>
    <w:multiLevelType w:val="multilevel"/>
    <w:tmpl w:val="0414001F"/>
    <w:numStyleLink w:val="USNavtaler"/>
  </w:abstractNum>
  <w:num w:numId="1" w16cid:durableId="293878345">
    <w:abstractNumId w:val="0"/>
  </w:num>
  <w:num w:numId="2" w16cid:durableId="1718162790">
    <w:abstractNumId w:val="4"/>
  </w:num>
  <w:num w:numId="3" w16cid:durableId="567033183">
    <w:abstractNumId w:val="7"/>
  </w:num>
  <w:num w:numId="4" w16cid:durableId="610629721">
    <w:abstractNumId w:val="1"/>
  </w:num>
  <w:num w:numId="5" w16cid:durableId="694499759">
    <w:abstractNumId w:val="5"/>
  </w:num>
  <w:num w:numId="6" w16cid:durableId="13965995">
    <w:abstractNumId w:val="3"/>
  </w:num>
  <w:num w:numId="7" w16cid:durableId="1155756797">
    <w:abstractNumId w:val="2"/>
  </w:num>
  <w:num w:numId="8" w16cid:durableId="2131439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79"/>
    <w:rsid w:val="0000188F"/>
    <w:rsid w:val="00016F70"/>
    <w:rsid w:val="00075A3E"/>
    <w:rsid w:val="000766E5"/>
    <w:rsid w:val="000A0879"/>
    <w:rsid w:val="000B78B5"/>
    <w:rsid w:val="000E325D"/>
    <w:rsid w:val="001031BC"/>
    <w:rsid w:val="001144BE"/>
    <w:rsid w:val="00140A4F"/>
    <w:rsid w:val="00180CE2"/>
    <w:rsid w:val="001B31C5"/>
    <w:rsid w:val="001C574B"/>
    <w:rsid w:val="001D0180"/>
    <w:rsid w:val="002526E8"/>
    <w:rsid w:val="00254D13"/>
    <w:rsid w:val="00287EAA"/>
    <w:rsid w:val="002B41C5"/>
    <w:rsid w:val="002C7CD1"/>
    <w:rsid w:val="002D380B"/>
    <w:rsid w:val="002F5874"/>
    <w:rsid w:val="003245BA"/>
    <w:rsid w:val="00393C46"/>
    <w:rsid w:val="003A09B7"/>
    <w:rsid w:val="00405C23"/>
    <w:rsid w:val="004159F6"/>
    <w:rsid w:val="004317B4"/>
    <w:rsid w:val="00474059"/>
    <w:rsid w:val="00477B76"/>
    <w:rsid w:val="004D0D20"/>
    <w:rsid w:val="004E5608"/>
    <w:rsid w:val="004F7C37"/>
    <w:rsid w:val="00553CDA"/>
    <w:rsid w:val="00567607"/>
    <w:rsid w:val="005838CB"/>
    <w:rsid w:val="005D141D"/>
    <w:rsid w:val="00675C08"/>
    <w:rsid w:val="006969DC"/>
    <w:rsid w:val="006A5424"/>
    <w:rsid w:val="006C047C"/>
    <w:rsid w:val="006C796F"/>
    <w:rsid w:val="006F0029"/>
    <w:rsid w:val="006F2A3E"/>
    <w:rsid w:val="00721A82"/>
    <w:rsid w:val="00734955"/>
    <w:rsid w:val="007447AF"/>
    <w:rsid w:val="0074559A"/>
    <w:rsid w:val="00786188"/>
    <w:rsid w:val="007A69C7"/>
    <w:rsid w:val="007B0C53"/>
    <w:rsid w:val="007B49F6"/>
    <w:rsid w:val="007D10A0"/>
    <w:rsid w:val="00804C13"/>
    <w:rsid w:val="00806EDE"/>
    <w:rsid w:val="008F2A6D"/>
    <w:rsid w:val="008F348E"/>
    <w:rsid w:val="00942485"/>
    <w:rsid w:val="0096202F"/>
    <w:rsid w:val="009B0B98"/>
    <w:rsid w:val="009D4A43"/>
    <w:rsid w:val="009E03AF"/>
    <w:rsid w:val="00A82673"/>
    <w:rsid w:val="00AE753D"/>
    <w:rsid w:val="00B065E5"/>
    <w:rsid w:val="00B21392"/>
    <w:rsid w:val="00B334FA"/>
    <w:rsid w:val="00B40AFC"/>
    <w:rsid w:val="00B41D0C"/>
    <w:rsid w:val="00B42743"/>
    <w:rsid w:val="00B54473"/>
    <w:rsid w:val="00B578BE"/>
    <w:rsid w:val="00BA5C7E"/>
    <w:rsid w:val="00BB57BA"/>
    <w:rsid w:val="00C8293A"/>
    <w:rsid w:val="00CA0424"/>
    <w:rsid w:val="00D14246"/>
    <w:rsid w:val="00D239E7"/>
    <w:rsid w:val="00D32798"/>
    <w:rsid w:val="00D353CF"/>
    <w:rsid w:val="00D37432"/>
    <w:rsid w:val="00D50109"/>
    <w:rsid w:val="00D50739"/>
    <w:rsid w:val="00D566DE"/>
    <w:rsid w:val="00D923A1"/>
    <w:rsid w:val="00D956C2"/>
    <w:rsid w:val="00DA51D9"/>
    <w:rsid w:val="00DE129A"/>
    <w:rsid w:val="00DE12B9"/>
    <w:rsid w:val="00E27E7B"/>
    <w:rsid w:val="00E9225D"/>
    <w:rsid w:val="00EA4301"/>
    <w:rsid w:val="00F316AD"/>
    <w:rsid w:val="00F51574"/>
    <w:rsid w:val="00F609A4"/>
    <w:rsid w:val="00F61DED"/>
    <w:rsid w:val="00F66174"/>
    <w:rsid w:val="00F91D9A"/>
    <w:rsid w:val="00FA33F8"/>
    <w:rsid w:val="00FA723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3F39DA"/>
  <w15:chartTrackingRefBased/>
  <w15:docId w15:val="{CA5C7FA0-E29E-492A-8DD8-E9D8B645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59"/>
    <w:rPr>
      <w:noProof/>
      <w:lang w:eastAsia="nb-NO"/>
    </w:rPr>
  </w:style>
  <w:style w:type="paragraph" w:styleId="Overskrift1">
    <w:name w:val="heading 1"/>
    <w:basedOn w:val="Normal"/>
    <w:next w:val="Normal"/>
    <w:link w:val="Overskrift1Tegn"/>
    <w:uiPriority w:val="9"/>
    <w:qFormat/>
    <w:rsid w:val="00474059"/>
    <w:pPr>
      <w:keepNext/>
      <w:keepLines/>
      <w:numPr>
        <w:numId w:val="6"/>
      </w:numPr>
      <w:spacing w:before="240" w:after="120"/>
      <w:ind w:left="454" w:hanging="454"/>
      <w:outlineLvl w:val="0"/>
    </w:pPr>
    <w:rPr>
      <w:rFonts w:asciiTheme="majorHAnsi" w:eastAsiaTheme="majorEastAsia" w:hAnsiTheme="majorHAnsi" w:cstheme="majorBidi"/>
      <w:color w:val="2E74B5" w:themeColor="accent1" w:themeShade="BF"/>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A08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0879"/>
  </w:style>
  <w:style w:type="character" w:styleId="Merknadsreferanse">
    <w:name w:val="annotation reference"/>
    <w:basedOn w:val="Standardskriftforavsnitt"/>
    <w:uiPriority w:val="99"/>
    <w:semiHidden/>
    <w:unhideWhenUsed/>
    <w:rsid w:val="000A0879"/>
    <w:rPr>
      <w:sz w:val="16"/>
      <w:szCs w:val="16"/>
    </w:rPr>
  </w:style>
  <w:style w:type="paragraph" w:styleId="Merknadstekst">
    <w:name w:val="annotation text"/>
    <w:basedOn w:val="Normal"/>
    <w:link w:val="MerknadstekstTegn"/>
    <w:uiPriority w:val="99"/>
    <w:semiHidden/>
    <w:unhideWhenUsed/>
    <w:rsid w:val="000A087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A0879"/>
    <w:rPr>
      <w:sz w:val="20"/>
      <w:szCs w:val="20"/>
    </w:rPr>
  </w:style>
  <w:style w:type="paragraph" w:styleId="Listeavsnitt">
    <w:name w:val="List Paragraph"/>
    <w:basedOn w:val="Normal"/>
    <w:link w:val="ListeavsnittTegn"/>
    <w:uiPriority w:val="34"/>
    <w:qFormat/>
    <w:rsid w:val="000A0879"/>
    <w:pPr>
      <w:ind w:left="720"/>
      <w:contextualSpacing/>
    </w:pPr>
  </w:style>
  <w:style w:type="paragraph" w:styleId="Bobletekst">
    <w:name w:val="Balloon Text"/>
    <w:basedOn w:val="Normal"/>
    <w:link w:val="BobletekstTegn"/>
    <w:uiPriority w:val="99"/>
    <w:semiHidden/>
    <w:unhideWhenUsed/>
    <w:rsid w:val="000A087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0879"/>
    <w:rPr>
      <w:rFonts w:ascii="Segoe UI" w:hAnsi="Segoe UI" w:cs="Segoe UI"/>
      <w:sz w:val="18"/>
      <w:szCs w:val="18"/>
    </w:rPr>
  </w:style>
  <w:style w:type="paragraph" w:styleId="Bunntekst">
    <w:name w:val="footer"/>
    <w:basedOn w:val="Normal"/>
    <w:link w:val="BunntekstTegn"/>
    <w:uiPriority w:val="99"/>
    <w:unhideWhenUsed/>
    <w:rsid w:val="00DA51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51D9"/>
  </w:style>
  <w:style w:type="paragraph" w:styleId="Tittel">
    <w:name w:val="Title"/>
    <w:basedOn w:val="Normal"/>
    <w:next w:val="Normal"/>
    <w:link w:val="TittelTegn"/>
    <w:uiPriority w:val="10"/>
    <w:qFormat/>
    <w:rsid w:val="00016F70"/>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TittelTegn">
    <w:name w:val="Tittel Tegn"/>
    <w:basedOn w:val="Standardskriftforavsnitt"/>
    <w:link w:val="Tittel"/>
    <w:uiPriority w:val="10"/>
    <w:rsid w:val="00016F70"/>
    <w:rPr>
      <w:rFonts w:asciiTheme="majorHAnsi" w:eastAsiaTheme="majorEastAsia" w:hAnsiTheme="majorHAnsi" w:cstheme="majorBidi"/>
      <w:noProof/>
      <w:spacing w:val="-10"/>
      <w:kern w:val="28"/>
      <w:sz w:val="40"/>
      <w:szCs w:val="56"/>
      <w:lang w:eastAsia="nb-NO"/>
    </w:rPr>
  </w:style>
  <w:style w:type="character" w:customStyle="1" w:styleId="Overskrift1Tegn">
    <w:name w:val="Overskrift 1 Tegn"/>
    <w:basedOn w:val="Standardskriftforavsnitt"/>
    <w:link w:val="Overskrift1"/>
    <w:uiPriority w:val="9"/>
    <w:rsid w:val="00474059"/>
    <w:rPr>
      <w:rFonts w:asciiTheme="majorHAnsi" w:eastAsiaTheme="majorEastAsia" w:hAnsiTheme="majorHAnsi" w:cstheme="majorBidi"/>
      <w:noProof/>
      <w:color w:val="2E74B5" w:themeColor="accent1" w:themeShade="BF"/>
      <w:sz w:val="28"/>
      <w:szCs w:val="32"/>
      <w:lang w:eastAsia="nb-NO"/>
    </w:rPr>
  </w:style>
  <w:style w:type="numbering" w:customStyle="1" w:styleId="USNavtaler">
    <w:name w:val="USN avtaler"/>
    <w:uiPriority w:val="99"/>
    <w:rsid w:val="005838CB"/>
    <w:pPr>
      <w:numPr>
        <w:numId w:val="4"/>
      </w:numPr>
    </w:pPr>
  </w:style>
  <w:style w:type="paragraph" w:customStyle="1" w:styleId="Stil2">
    <w:name w:val="Stil2"/>
    <w:basedOn w:val="Listeavsnitt"/>
    <w:link w:val="Stil2Tegn"/>
    <w:qFormat/>
    <w:rsid w:val="007B49F6"/>
    <w:pPr>
      <w:numPr>
        <w:ilvl w:val="1"/>
        <w:numId w:val="6"/>
      </w:numPr>
      <w:spacing w:after="120"/>
      <w:ind w:left="454" w:hanging="454"/>
      <w:contextualSpacing w:val="0"/>
    </w:pPr>
  </w:style>
  <w:style w:type="character" w:styleId="Svakutheving">
    <w:name w:val="Subtle Emphasis"/>
    <w:basedOn w:val="Standardskriftforavsnitt"/>
    <w:uiPriority w:val="19"/>
    <w:qFormat/>
    <w:rsid w:val="002B41C5"/>
    <w:rPr>
      <w:i/>
      <w:iCs/>
      <w:color w:val="404040" w:themeColor="text1" w:themeTint="BF"/>
    </w:rPr>
  </w:style>
  <w:style w:type="character" w:customStyle="1" w:styleId="ListeavsnittTegn">
    <w:name w:val="Listeavsnitt Tegn"/>
    <w:basedOn w:val="Standardskriftforavsnitt"/>
    <w:link w:val="Listeavsnitt"/>
    <w:uiPriority w:val="34"/>
    <w:rsid w:val="005838CB"/>
    <w:rPr>
      <w:noProof/>
      <w:lang w:eastAsia="nb-NO"/>
    </w:rPr>
  </w:style>
  <w:style w:type="character" w:customStyle="1" w:styleId="Stil2Tegn">
    <w:name w:val="Stil2 Tegn"/>
    <w:basedOn w:val="ListeavsnittTegn"/>
    <w:link w:val="Stil2"/>
    <w:rsid w:val="007B49F6"/>
    <w:rPr>
      <w:noProof/>
      <w:lang w:eastAsia="nb-NO"/>
    </w:rPr>
  </w:style>
  <w:style w:type="character" w:styleId="Plassholdertekst">
    <w:name w:val="Placeholder Text"/>
    <w:basedOn w:val="Standardskriftforavsnitt"/>
    <w:uiPriority w:val="99"/>
    <w:semiHidden/>
    <w:rsid w:val="0096202F"/>
    <w:rPr>
      <w:color w:val="808080"/>
    </w:rPr>
  </w:style>
  <w:style w:type="character" w:customStyle="1" w:styleId="Mindreskriftstr10">
    <w:name w:val="Mindre skrift (str 10)"/>
    <w:basedOn w:val="Standardskriftforavsnitt"/>
    <w:uiPriority w:val="1"/>
    <w:qFormat/>
    <w:rsid w:val="0096202F"/>
    <w:rPr>
      <w:rFonts w:asciiTheme="minorHAnsi" w:hAnsiTheme="minorHAnsi"/>
      <w:sz w:val="20"/>
    </w:rPr>
  </w:style>
  <w:style w:type="character" w:customStyle="1" w:styleId="Fett">
    <w:name w:val="Fett"/>
    <w:basedOn w:val="Standardskriftforavsnitt"/>
    <w:uiPriority w:val="1"/>
    <w:qFormat/>
    <w:rsid w:val="0096202F"/>
    <w:rPr>
      <w:rFonts w:asciiTheme="minorHAnsi" w:hAnsiTheme="minorHAnsi"/>
      <w:b/>
      <w:sz w:val="24"/>
    </w:rPr>
  </w:style>
  <w:style w:type="character" w:styleId="Hyperkobling">
    <w:name w:val="Hyperlink"/>
    <w:basedOn w:val="Standardskriftforavsnitt"/>
    <w:uiPriority w:val="99"/>
    <w:unhideWhenUsed/>
    <w:rsid w:val="00CA0424"/>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CA0424"/>
    <w:rPr>
      <w:b/>
      <w:bCs/>
    </w:rPr>
  </w:style>
  <w:style w:type="character" w:customStyle="1" w:styleId="KommentaremneTegn">
    <w:name w:val="Kommentaremne Tegn"/>
    <w:basedOn w:val="MerknadstekstTegn"/>
    <w:link w:val="Kommentaremne"/>
    <w:uiPriority w:val="99"/>
    <w:semiHidden/>
    <w:rsid w:val="00CA0424"/>
    <w:rPr>
      <w:b/>
      <w:bCs/>
      <w:noProof/>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0446">
      <w:bodyDiv w:val="1"/>
      <w:marLeft w:val="0"/>
      <w:marRight w:val="0"/>
      <w:marTop w:val="0"/>
      <w:marBottom w:val="0"/>
      <w:divBdr>
        <w:top w:val="none" w:sz="0" w:space="0" w:color="auto"/>
        <w:left w:val="none" w:sz="0" w:space="0" w:color="auto"/>
        <w:bottom w:val="none" w:sz="0" w:space="0" w:color="auto"/>
        <w:right w:val="none" w:sz="0" w:space="0" w:color="auto"/>
      </w:divBdr>
    </w:div>
    <w:div w:id="17721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k.usn.no/usns-retningslinjer-for-handtering-av-forskningsdata/category3281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otek.usn.no/datahandteringsplaner/category3173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n.usn.no/getfile.php/13547769-1546934679/usn.no/om_USN/Regelverk/Retningslinjer%20for%20behandling%20av%20personopplysninger%20i%20student-%20og%20forskerprosjekter%20ved%20US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8869</Characters>
  <Application>Microsoft Office Word</Application>
  <DocSecurity>4</DocSecurity>
  <Lines>73</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HBV</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Langerød</dc:creator>
  <cp:keywords/>
  <dc:description/>
  <cp:lastModifiedBy>Aina Enstad</cp:lastModifiedBy>
  <cp:revision>2</cp:revision>
  <cp:lastPrinted>2018-06-01T09:22:00Z</cp:lastPrinted>
  <dcterms:created xsi:type="dcterms:W3CDTF">2022-10-03T06:35:00Z</dcterms:created>
  <dcterms:modified xsi:type="dcterms:W3CDTF">2022-10-03T06:35:00Z</dcterms:modified>
</cp:coreProperties>
</file>